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0A" w:rsidRPr="006C7019" w:rsidRDefault="00321A0A" w:rsidP="00E94EDD">
      <w:pPr>
        <w:tabs>
          <w:tab w:val="center" w:pos="4536"/>
          <w:tab w:val="right" w:pos="9072"/>
        </w:tabs>
        <w:jc w:val="both"/>
        <w:rPr>
          <w:b/>
          <w:sz w:val="20"/>
          <w:szCs w:val="20"/>
        </w:rPr>
      </w:pPr>
      <w:r w:rsidRPr="006C7019">
        <w:rPr>
          <w:sz w:val="20"/>
          <w:szCs w:val="20"/>
        </w:rPr>
        <w:t xml:space="preserve">  </w:t>
      </w:r>
      <w:r w:rsidR="00833E96">
        <w:rPr>
          <w:b/>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153pt;height:41.8pt;visibility:visible">
            <v:imagedata r:id="rId8" o:title="" croptop="25037f" cropbottom="24630f" cropleft="10668f" cropright="10583f"/>
          </v:shape>
        </w:pict>
      </w:r>
      <w:r w:rsidRPr="006C7019">
        <w:rPr>
          <w:sz w:val="20"/>
          <w:szCs w:val="20"/>
        </w:rPr>
        <w:t xml:space="preserve">                                              </w:t>
      </w:r>
    </w:p>
    <w:p w:rsidR="00321A0A" w:rsidRPr="006C7019" w:rsidRDefault="00321A0A" w:rsidP="00E94EDD">
      <w:pPr>
        <w:tabs>
          <w:tab w:val="center" w:pos="4536"/>
          <w:tab w:val="right" w:pos="9072"/>
        </w:tabs>
        <w:jc w:val="both"/>
        <w:rPr>
          <w:b/>
          <w:sz w:val="20"/>
          <w:szCs w:val="20"/>
        </w:rPr>
      </w:pPr>
    </w:p>
    <w:p w:rsidR="00321A0A" w:rsidRPr="006C7019" w:rsidRDefault="00321A0A" w:rsidP="00E94EDD">
      <w:pPr>
        <w:tabs>
          <w:tab w:val="center" w:pos="4536"/>
          <w:tab w:val="right" w:pos="9072"/>
        </w:tabs>
        <w:rPr>
          <w:b/>
          <w:bCs/>
          <w:sz w:val="20"/>
          <w:szCs w:val="20"/>
        </w:rPr>
      </w:pPr>
      <w:r w:rsidRPr="006C7019">
        <w:rPr>
          <w:b/>
          <w:bCs/>
          <w:sz w:val="20"/>
          <w:szCs w:val="20"/>
        </w:rPr>
        <w:t>Adres: ul. Artwińskiego 3C, 25-734 Kielce  Sekcja Zamówień Publicznych</w:t>
      </w:r>
    </w:p>
    <w:p w:rsidR="00321A0A" w:rsidRPr="006C7019" w:rsidRDefault="00321A0A" w:rsidP="00E94EDD">
      <w:pPr>
        <w:spacing w:after="120"/>
        <w:rPr>
          <w:b/>
          <w:bCs/>
          <w:sz w:val="20"/>
          <w:szCs w:val="20"/>
        </w:rPr>
      </w:pPr>
      <w:r w:rsidRPr="006C7019">
        <w:rPr>
          <w:b/>
          <w:bCs/>
          <w:sz w:val="20"/>
          <w:szCs w:val="20"/>
        </w:rPr>
        <w:t xml:space="preserve">tel.: (0-41) 36-74-474   </w:t>
      </w:r>
    </w:p>
    <w:p w:rsidR="00321A0A" w:rsidRPr="006C7019" w:rsidRDefault="00321A0A" w:rsidP="00B446ED">
      <w:pPr>
        <w:tabs>
          <w:tab w:val="center" w:pos="4536"/>
          <w:tab w:val="right" w:pos="9072"/>
        </w:tabs>
        <w:rPr>
          <w:sz w:val="20"/>
          <w:szCs w:val="20"/>
        </w:rPr>
      </w:pPr>
      <w:r w:rsidRPr="006C7019">
        <w:rPr>
          <w:b/>
          <w:bCs/>
          <w:color w:val="000000"/>
          <w:sz w:val="20"/>
          <w:szCs w:val="20"/>
        </w:rPr>
        <w:t xml:space="preserve">strona www: </w:t>
      </w:r>
      <w:hyperlink r:id="rId9" w:history="1">
        <w:r w:rsidRPr="006C7019">
          <w:rPr>
            <w:bCs/>
            <w:color w:val="0000FF"/>
            <w:sz w:val="20"/>
            <w:szCs w:val="20"/>
            <w:u w:val="single"/>
          </w:rPr>
          <w:t>http://www.onkol.kielce.pl/</w:t>
        </w:r>
      </w:hyperlink>
      <w:r w:rsidRPr="006C7019">
        <w:rPr>
          <w:b/>
          <w:bCs/>
          <w:color w:val="000000"/>
          <w:sz w:val="20"/>
          <w:szCs w:val="20"/>
        </w:rPr>
        <w:t xml:space="preserve"> Email:zampubl@onkol.kielce</w:t>
      </w:r>
      <w:r w:rsidRPr="006C7019">
        <w:rPr>
          <w:b/>
          <w:bCs/>
          <w:sz w:val="20"/>
          <w:szCs w:val="20"/>
        </w:rPr>
        <w:t>.pl/</w:t>
      </w:r>
      <w:r w:rsidR="00815535">
        <w:rPr>
          <w:b/>
          <w:bCs/>
          <w:sz w:val="20"/>
          <w:szCs w:val="20"/>
        </w:rPr>
        <w:t>mariuszkl</w:t>
      </w:r>
      <w:r w:rsidRPr="006C7019">
        <w:rPr>
          <w:b/>
          <w:bCs/>
          <w:sz w:val="20"/>
          <w:szCs w:val="20"/>
        </w:rPr>
        <w:t>@onkol.kielce.pl</w:t>
      </w:r>
    </w:p>
    <w:p w:rsidR="00321A0A" w:rsidRPr="006C7019" w:rsidRDefault="00321A0A" w:rsidP="002034D3">
      <w:pPr>
        <w:pStyle w:val="Nagwek"/>
        <w:jc w:val="right"/>
        <w:rPr>
          <w:rFonts w:ascii="Calibri" w:hAnsi="Calibri"/>
          <w:i/>
        </w:rPr>
      </w:pPr>
      <w:r w:rsidRPr="006C7019">
        <w:rPr>
          <w:rFonts w:ascii="Calibri" w:hAnsi="Calibri"/>
        </w:rPr>
        <w:t xml:space="preserve">                                                             Kielce dn. </w:t>
      </w:r>
      <w:r w:rsidR="000F6FBF">
        <w:rPr>
          <w:rFonts w:ascii="Calibri" w:hAnsi="Calibri"/>
        </w:rPr>
        <w:t>04</w:t>
      </w:r>
      <w:r w:rsidRPr="006C7019">
        <w:rPr>
          <w:rFonts w:ascii="Calibri" w:hAnsi="Calibri"/>
        </w:rPr>
        <w:t>.</w:t>
      </w:r>
      <w:r>
        <w:rPr>
          <w:rFonts w:ascii="Calibri" w:hAnsi="Calibri"/>
        </w:rPr>
        <w:t>12</w:t>
      </w:r>
      <w:r w:rsidRPr="006C7019">
        <w:rPr>
          <w:rFonts w:ascii="Calibri" w:hAnsi="Calibri"/>
        </w:rPr>
        <w:t>.2019</w:t>
      </w:r>
      <w:r>
        <w:rPr>
          <w:rFonts w:ascii="Calibri" w:hAnsi="Calibri"/>
        </w:rPr>
        <w:t xml:space="preserve"> </w:t>
      </w:r>
      <w:r w:rsidRPr="006C7019">
        <w:rPr>
          <w:rFonts w:ascii="Calibri" w:hAnsi="Calibri"/>
        </w:rPr>
        <w:t>r.</w:t>
      </w:r>
    </w:p>
    <w:p w:rsidR="00321A0A" w:rsidRPr="006C7019" w:rsidRDefault="00321A0A" w:rsidP="006E5BA7">
      <w:pPr>
        <w:pStyle w:val="Nagwek"/>
        <w:rPr>
          <w:rFonts w:ascii="Calibri" w:hAnsi="Calibri"/>
          <w:b/>
        </w:rPr>
      </w:pPr>
      <w:r w:rsidRPr="006C7019">
        <w:rPr>
          <w:rFonts w:ascii="Calibri" w:hAnsi="Calibri"/>
          <w:b/>
        </w:rPr>
        <w:t>AZP 241-</w:t>
      </w:r>
      <w:r>
        <w:rPr>
          <w:rFonts w:ascii="Calibri" w:hAnsi="Calibri"/>
          <w:b/>
        </w:rPr>
        <w:t>182</w:t>
      </w:r>
      <w:r w:rsidRPr="006C7019">
        <w:rPr>
          <w:rFonts w:ascii="Calibri" w:hAnsi="Calibri"/>
          <w:b/>
        </w:rPr>
        <w:t>/</w:t>
      </w:r>
      <w:r>
        <w:rPr>
          <w:rFonts w:ascii="Calibri" w:hAnsi="Calibri"/>
          <w:b/>
        </w:rPr>
        <w:t>20</w:t>
      </w:r>
      <w:r w:rsidRPr="006C7019">
        <w:rPr>
          <w:rFonts w:ascii="Calibri" w:hAnsi="Calibri"/>
          <w:b/>
        </w:rPr>
        <w:t>19</w:t>
      </w:r>
    </w:p>
    <w:p w:rsidR="00321A0A" w:rsidRPr="006C7019" w:rsidRDefault="00321A0A" w:rsidP="006E5BA7">
      <w:pPr>
        <w:pStyle w:val="Nagwek"/>
        <w:rPr>
          <w:rFonts w:ascii="Calibri" w:hAnsi="Calibri"/>
          <w:b/>
        </w:rPr>
      </w:pPr>
      <w:r w:rsidRPr="006C7019">
        <w:rPr>
          <w:rFonts w:ascii="Calibri" w:hAnsi="Calibri"/>
          <w:b/>
        </w:rPr>
        <w:t xml:space="preserve">          </w:t>
      </w:r>
    </w:p>
    <w:p w:rsidR="00321A0A" w:rsidRPr="006C7019" w:rsidRDefault="00321A0A" w:rsidP="006E5BA7">
      <w:pPr>
        <w:pStyle w:val="Tekstpodstawowy2"/>
        <w:rPr>
          <w:rFonts w:ascii="Calibri" w:hAnsi="Calibri"/>
          <w:b w:val="0"/>
          <w:sz w:val="20"/>
        </w:rPr>
      </w:pPr>
      <w:r w:rsidRPr="006C7019">
        <w:rPr>
          <w:rFonts w:ascii="Calibri" w:hAnsi="Calibri"/>
          <w:b w:val="0"/>
          <w:sz w:val="20"/>
        </w:rPr>
        <w:t xml:space="preserve">                                                                                                                                                  </w:t>
      </w:r>
    </w:p>
    <w:p w:rsidR="00321A0A" w:rsidRPr="006C7019" w:rsidRDefault="00321A0A" w:rsidP="000A1FCA">
      <w:pPr>
        <w:pStyle w:val="Nagwek"/>
        <w:jc w:val="center"/>
        <w:rPr>
          <w:rFonts w:ascii="Calibri" w:hAnsi="Calibri"/>
          <w:b/>
          <w:sz w:val="28"/>
          <w:szCs w:val="28"/>
        </w:rPr>
      </w:pPr>
      <w:r w:rsidRPr="006C7019">
        <w:rPr>
          <w:rFonts w:ascii="Calibri" w:hAnsi="Calibri"/>
          <w:b/>
          <w:sz w:val="28"/>
          <w:szCs w:val="28"/>
        </w:rPr>
        <w:t>SPECYFIKACJA ISTOTNYCH WARUNKÓW</w:t>
      </w:r>
      <w:r w:rsidRPr="006C7019">
        <w:rPr>
          <w:rFonts w:ascii="Calibri" w:hAnsi="Calibri"/>
          <w:b/>
          <w:bCs/>
          <w:sz w:val="28"/>
          <w:szCs w:val="28"/>
        </w:rPr>
        <w:t xml:space="preserve"> ZAMÓWIENIA</w:t>
      </w:r>
    </w:p>
    <w:p w:rsidR="00321A0A" w:rsidRPr="006C7019" w:rsidRDefault="00321A0A" w:rsidP="006E5BA7">
      <w:pPr>
        <w:rPr>
          <w:b/>
          <w:sz w:val="28"/>
          <w:szCs w:val="28"/>
        </w:rPr>
      </w:pPr>
    </w:p>
    <w:p w:rsidR="00321A0A" w:rsidRPr="006C7019" w:rsidRDefault="00321A0A" w:rsidP="000A1FCA">
      <w:pPr>
        <w:pStyle w:val="Nagwek"/>
        <w:jc w:val="center"/>
        <w:rPr>
          <w:rFonts w:ascii="Calibri" w:hAnsi="Calibri"/>
          <w:b/>
          <w:sz w:val="28"/>
          <w:szCs w:val="28"/>
        </w:rPr>
      </w:pPr>
      <w:r>
        <w:rPr>
          <w:rFonts w:ascii="Calibri" w:hAnsi="Calibri"/>
          <w:b/>
          <w:sz w:val="28"/>
          <w:szCs w:val="28"/>
        </w:rPr>
        <w:t>Świadczenie usług telefonii komórkowej i dostępu do Internetu  wraz z dostawą telefonów</w:t>
      </w:r>
      <w:r w:rsidRPr="006C7019">
        <w:rPr>
          <w:rFonts w:ascii="Calibri" w:hAnsi="Calibri"/>
          <w:b/>
          <w:sz w:val="28"/>
          <w:szCs w:val="28"/>
        </w:rPr>
        <w:t xml:space="preserve"> dla Świętokrzyskiego Centrum Onkologii w Kielcach</w:t>
      </w:r>
    </w:p>
    <w:p w:rsidR="00321A0A" w:rsidRPr="006C7019" w:rsidRDefault="00321A0A" w:rsidP="006E5BA7">
      <w:pPr>
        <w:pStyle w:val="Nagwek"/>
        <w:jc w:val="both"/>
        <w:rPr>
          <w:rFonts w:ascii="Calibri" w:hAnsi="Calibri"/>
          <w:b/>
        </w:rPr>
      </w:pPr>
    </w:p>
    <w:p w:rsidR="00321A0A" w:rsidRPr="006C7019" w:rsidRDefault="00321A0A" w:rsidP="006E5BA7">
      <w:pPr>
        <w:pStyle w:val="Nagwek"/>
        <w:jc w:val="both"/>
        <w:rPr>
          <w:rFonts w:ascii="Calibri" w:hAnsi="Calibri"/>
        </w:rPr>
      </w:pPr>
      <w:r w:rsidRPr="006C7019">
        <w:rPr>
          <w:rFonts w:ascii="Calibri" w:hAnsi="Calibri"/>
        </w:rPr>
        <w:t xml:space="preserve">Tryb zamówienia: przetarg nieograniczony o wartości </w:t>
      </w:r>
      <w:r w:rsidRPr="006C7019">
        <w:rPr>
          <w:rFonts w:ascii="Calibri" w:hAnsi="Calibri"/>
          <w:bCs/>
        </w:rPr>
        <w:t>mniejszej niż 221 tys. euro</w:t>
      </w:r>
    </w:p>
    <w:p w:rsidR="00321A0A" w:rsidRPr="006C7019" w:rsidRDefault="00321A0A" w:rsidP="006E5BA7">
      <w:pPr>
        <w:pStyle w:val="Nagwek"/>
        <w:rPr>
          <w:rFonts w:ascii="Calibri" w:hAnsi="Calibri"/>
        </w:rPr>
      </w:pPr>
    </w:p>
    <w:p w:rsidR="00321A0A" w:rsidRPr="00CE44C0" w:rsidRDefault="00321A0A" w:rsidP="006E5BA7">
      <w:pPr>
        <w:rPr>
          <w:sz w:val="20"/>
          <w:szCs w:val="20"/>
        </w:rPr>
      </w:pPr>
      <w:r w:rsidRPr="00CE44C0">
        <w:rPr>
          <w:sz w:val="20"/>
          <w:szCs w:val="20"/>
        </w:rPr>
        <w:t>Zatwierdzam</w:t>
      </w:r>
    </w:p>
    <w:p w:rsidR="00321A0A" w:rsidRPr="00CE44C0" w:rsidRDefault="00321A0A" w:rsidP="00220B7B">
      <w:pPr>
        <w:numPr>
          <w:ilvl w:val="12"/>
          <w:numId w:val="0"/>
        </w:numPr>
        <w:rPr>
          <w:sz w:val="20"/>
          <w:szCs w:val="20"/>
        </w:rPr>
      </w:pPr>
      <w:r w:rsidRPr="00CE44C0">
        <w:rPr>
          <w:sz w:val="20"/>
          <w:szCs w:val="20"/>
        </w:rPr>
        <w:t>Z-ca Dyrektora ds. Techniczno-Administracyjnych</w:t>
      </w:r>
    </w:p>
    <w:p w:rsidR="00321A0A" w:rsidRPr="00CE44C0" w:rsidRDefault="00321A0A" w:rsidP="00220B7B">
      <w:pPr>
        <w:numPr>
          <w:ilvl w:val="12"/>
          <w:numId w:val="0"/>
        </w:numPr>
        <w:rPr>
          <w:sz w:val="20"/>
          <w:szCs w:val="20"/>
        </w:rPr>
      </w:pPr>
      <w:r w:rsidRPr="00CE44C0">
        <w:rPr>
          <w:sz w:val="20"/>
          <w:szCs w:val="20"/>
        </w:rPr>
        <w:t xml:space="preserve">mgr inż. </w:t>
      </w:r>
      <w:bookmarkStart w:id="0" w:name="_GoBack"/>
      <w:bookmarkEnd w:id="0"/>
      <w:r w:rsidRPr="00CE44C0">
        <w:rPr>
          <w:sz w:val="20"/>
          <w:szCs w:val="20"/>
        </w:rPr>
        <w:t>Wojciech Cedro</w:t>
      </w:r>
    </w:p>
    <w:p w:rsidR="00321A0A" w:rsidRPr="00CE44C0" w:rsidRDefault="00321A0A" w:rsidP="00FD0617">
      <w:pPr>
        <w:jc w:val="both"/>
        <w:rPr>
          <w:sz w:val="20"/>
          <w:szCs w:val="20"/>
        </w:rPr>
      </w:pPr>
    </w:p>
    <w:p w:rsidR="00321A0A" w:rsidRPr="00CE44C0" w:rsidRDefault="00321A0A" w:rsidP="00FD0617">
      <w:pPr>
        <w:jc w:val="both"/>
        <w:rPr>
          <w:sz w:val="20"/>
          <w:szCs w:val="20"/>
        </w:rPr>
      </w:pPr>
    </w:p>
    <w:p w:rsidR="00321A0A" w:rsidRPr="00CE44C0" w:rsidRDefault="00321A0A" w:rsidP="00FD0617">
      <w:pPr>
        <w:jc w:val="both"/>
        <w:rPr>
          <w:sz w:val="20"/>
          <w:szCs w:val="20"/>
        </w:rPr>
      </w:pPr>
    </w:p>
    <w:p w:rsidR="00321A0A" w:rsidRPr="00CE44C0" w:rsidRDefault="00321A0A" w:rsidP="00FD0617">
      <w:pPr>
        <w:jc w:val="both"/>
        <w:rPr>
          <w:sz w:val="20"/>
          <w:szCs w:val="20"/>
        </w:rPr>
      </w:pPr>
    </w:p>
    <w:p w:rsidR="00321A0A" w:rsidRPr="00CE44C0" w:rsidRDefault="00321A0A" w:rsidP="00FD0617">
      <w:pPr>
        <w:jc w:val="both"/>
        <w:rPr>
          <w:sz w:val="20"/>
          <w:szCs w:val="20"/>
        </w:rPr>
      </w:pPr>
    </w:p>
    <w:p w:rsidR="00321A0A" w:rsidRPr="006C7019" w:rsidRDefault="00321A0A" w:rsidP="00FD0617">
      <w:pPr>
        <w:jc w:val="both"/>
        <w:rPr>
          <w:sz w:val="20"/>
          <w:szCs w:val="20"/>
        </w:rPr>
      </w:pPr>
    </w:p>
    <w:p w:rsidR="00321A0A" w:rsidRPr="006C7019" w:rsidRDefault="00321A0A" w:rsidP="00FD0617">
      <w:pPr>
        <w:jc w:val="both"/>
        <w:rPr>
          <w:sz w:val="20"/>
          <w:szCs w:val="20"/>
        </w:rPr>
      </w:pPr>
    </w:p>
    <w:p w:rsidR="00321A0A" w:rsidRPr="006C7019" w:rsidRDefault="00321A0A" w:rsidP="00FD0617">
      <w:pPr>
        <w:jc w:val="both"/>
        <w:rPr>
          <w:sz w:val="20"/>
          <w:szCs w:val="20"/>
        </w:rPr>
      </w:pPr>
    </w:p>
    <w:p w:rsidR="00321A0A" w:rsidRDefault="00321A0A" w:rsidP="006E5BA7">
      <w:pPr>
        <w:rPr>
          <w:color w:val="000000"/>
          <w:sz w:val="20"/>
          <w:szCs w:val="20"/>
        </w:rPr>
      </w:pPr>
    </w:p>
    <w:p w:rsidR="00321A0A" w:rsidRPr="006C7019" w:rsidRDefault="00321A0A" w:rsidP="006E5BA7">
      <w:pPr>
        <w:rPr>
          <w:color w:val="000000"/>
          <w:sz w:val="20"/>
          <w:szCs w:val="20"/>
        </w:rPr>
      </w:pPr>
    </w:p>
    <w:p w:rsidR="00321A0A" w:rsidRPr="006C7019" w:rsidRDefault="00321A0A" w:rsidP="006E5BA7">
      <w:pPr>
        <w:rPr>
          <w:color w:val="000000"/>
          <w:sz w:val="20"/>
          <w:szCs w:val="20"/>
        </w:rPr>
      </w:pPr>
    </w:p>
    <w:p w:rsidR="00321A0A" w:rsidRDefault="00321A0A" w:rsidP="00A32424">
      <w:pPr>
        <w:pStyle w:val="Zwykytekst"/>
        <w:jc w:val="both"/>
        <w:rPr>
          <w:rFonts w:ascii="Calibri" w:hAnsi="Calibri" w:cs="Times New Roman"/>
          <w:color w:val="000000"/>
          <w:sz w:val="20"/>
          <w:szCs w:val="20"/>
          <w:lang w:eastAsia="en-US"/>
        </w:rPr>
      </w:pPr>
    </w:p>
    <w:p w:rsidR="00321A0A" w:rsidRPr="006C7019" w:rsidRDefault="00321A0A" w:rsidP="00A32424">
      <w:pPr>
        <w:pStyle w:val="Zwykytekst"/>
        <w:jc w:val="both"/>
        <w:rPr>
          <w:rFonts w:ascii="Calibri" w:hAnsi="Calibri" w:cs="Times New Roman"/>
          <w:color w:val="000000"/>
          <w:sz w:val="20"/>
          <w:szCs w:val="20"/>
          <w:lang w:eastAsia="en-US"/>
        </w:rPr>
      </w:pPr>
    </w:p>
    <w:p w:rsidR="00321A0A" w:rsidRPr="00C664F5" w:rsidRDefault="00321A0A" w:rsidP="00A32424">
      <w:pPr>
        <w:pStyle w:val="Zwykytekst"/>
        <w:jc w:val="both"/>
        <w:rPr>
          <w:rFonts w:ascii="Calibri" w:hAnsi="Calibri" w:cs="Times New Roman"/>
          <w:b/>
          <w:sz w:val="20"/>
          <w:szCs w:val="20"/>
        </w:rPr>
      </w:pPr>
      <w:r w:rsidRPr="00C664F5">
        <w:rPr>
          <w:rFonts w:ascii="Calibri" w:hAnsi="Calibri" w:cs="Times New Roman"/>
          <w:b/>
          <w:sz w:val="20"/>
          <w:szCs w:val="20"/>
        </w:rPr>
        <w:lastRenderedPageBreak/>
        <w:t>Zamawiający:</w:t>
      </w:r>
    </w:p>
    <w:p w:rsidR="00321A0A" w:rsidRPr="006C7019" w:rsidRDefault="00321A0A" w:rsidP="00A32424">
      <w:pPr>
        <w:pStyle w:val="Zwykytekst"/>
        <w:jc w:val="both"/>
        <w:rPr>
          <w:rFonts w:ascii="Calibri" w:hAnsi="Calibri" w:cs="Times New Roman"/>
          <w:iCs/>
          <w:sz w:val="20"/>
          <w:szCs w:val="20"/>
        </w:rPr>
      </w:pPr>
      <w:r w:rsidRPr="006C7019">
        <w:rPr>
          <w:rFonts w:ascii="Calibri" w:hAnsi="Calibri" w:cs="Times New Roman"/>
          <w:sz w:val="20"/>
          <w:szCs w:val="20"/>
        </w:rPr>
        <w:t xml:space="preserve">Świętokrzyskie Centrum Onkologii w Kielcach, 25-734 Kielce, ul. Artwińskiego 3, </w:t>
      </w:r>
    </w:p>
    <w:p w:rsidR="00321A0A" w:rsidRPr="006C7019" w:rsidRDefault="00321A0A" w:rsidP="00A32424">
      <w:pPr>
        <w:jc w:val="both"/>
        <w:rPr>
          <w:sz w:val="20"/>
          <w:szCs w:val="20"/>
          <w:lang w:eastAsia="pl-PL"/>
        </w:rPr>
      </w:pPr>
      <w:r w:rsidRPr="006C7019">
        <w:rPr>
          <w:sz w:val="20"/>
          <w:szCs w:val="20"/>
          <w:lang w:eastAsia="pl-PL"/>
        </w:rPr>
        <w:t xml:space="preserve">tel.41 36-74-280,  zaprasza do składania ofert w ramach postępowania o zamówienie publiczne, nr sprawy </w:t>
      </w:r>
      <w:r w:rsidRPr="006C7019">
        <w:rPr>
          <w:sz w:val="20"/>
          <w:szCs w:val="20"/>
          <w:lang w:eastAsia="pl-PL"/>
        </w:rPr>
        <w:br/>
        <w:t>AZP 241</w:t>
      </w:r>
      <w:r>
        <w:rPr>
          <w:sz w:val="20"/>
          <w:szCs w:val="20"/>
          <w:lang w:eastAsia="pl-PL"/>
        </w:rPr>
        <w:t>-182</w:t>
      </w:r>
      <w:r w:rsidRPr="006C7019">
        <w:rPr>
          <w:sz w:val="20"/>
          <w:szCs w:val="20"/>
          <w:lang w:eastAsia="pl-PL"/>
        </w:rPr>
        <w:t xml:space="preserve">/2019 prowadzonego w trybie przetargu nieograniczonego, zgodnie z przepisami ustawy z dnia 29 stycznia 2004 roku Prawo zamówień publicznych  </w:t>
      </w:r>
      <w:r w:rsidRPr="006C7019">
        <w:rPr>
          <w:sz w:val="20"/>
          <w:szCs w:val="20"/>
        </w:rPr>
        <w:t xml:space="preserve">(Dz. U. z 2018 r. poz. 1986) </w:t>
      </w:r>
      <w:r w:rsidRPr="006C7019">
        <w:rPr>
          <w:sz w:val="20"/>
          <w:szCs w:val="20"/>
          <w:lang w:eastAsia="pl-PL"/>
        </w:rPr>
        <w:t>poniżej 221 tys. euro.</w:t>
      </w:r>
    </w:p>
    <w:p w:rsidR="00321A0A" w:rsidRPr="008E0003" w:rsidRDefault="00321A0A" w:rsidP="0072249B">
      <w:pPr>
        <w:spacing w:after="0" w:line="240" w:lineRule="auto"/>
        <w:jc w:val="both"/>
        <w:rPr>
          <w:b/>
          <w:sz w:val="20"/>
          <w:szCs w:val="20"/>
          <w:lang w:eastAsia="pl-PL"/>
        </w:rPr>
      </w:pPr>
      <w:r w:rsidRPr="008E0003">
        <w:rPr>
          <w:b/>
          <w:sz w:val="20"/>
          <w:szCs w:val="20"/>
          <w:lang w:eastAsia="pl-PL"/>
        </w:rPr>
        <w:t>I. OPIS PRZEDMIOTU ZAMÓWIENIA</w:t>
      </w:r>
    </w:p>
    <w:p w:rsidR="00321A0A" w:rsidRPr="006C7019" w:rsidRDefault="00321A0A" w:rsidP="0072249B">
      <w:pPr>
        <w:spacing w:after="0" w:line="240" w:lineRule="auto"/>
        <w:ind w:left="1080"/>
        <w:jc w:val="both"/>
        <w:rPr>
          <w:sz w:val="20"/>
          <w:szCs w:val="20"/>
          <w:lang w:eastAsia="pl-PL"/>
        </w:rPr>
      </w:pPr>
    </w:p>
    <w:p w:rsidR="00321A0A" w:rsidRDefault="00321A0A" w:rsidP="0072249B">
      <w:pPr>
        <w:autoSpaceDE w:val="0"/>
        <w:autoSpaceDN w:val="0"/>
        <w:adjustRightInd w:val="0"/>
        <w:spacing w:after="0" w:line="240" w:lineRule="auto"/>
        <w:rPr>
          <w:sz w:val="20"/>
          <w:szCs w:val="20"/>
        </w:rPr>
      </w:pPr>
      <w:r>
        <w:rPr>
          <w:sz w:val="20"/>
          <w:szCs w:val="20"/>
        </w:rPr>
        <w:t xml:space="preserve">Świadczenie usług telefonii </w:t>
      </w:r>
      <w:r w:rsidRPr="00B91920">
        <w:rPr>
          <w:color w:val="000000"/>
          <w:sz w:val="20"/>
          <w:szCs w:val="20"/>
        </w:rPr>
        <w:t>komórkowej i dostępu do Internetu wraz</w:t>
      </w:r>
      <w:r>
        <w:rPr>
          <w:sz w:val="20"/>
          <w:szCs w:val="20"/>
        </w:rPr>
        <w:t xml:space="preserve"> z dostawą telefonów dla Świętokrzyskiego Centrum Onkologii w Kielcach.</w:t>
      </w:r>
    </w:p>
    <w:p w:rsidR="00321A0A" w:rsidRPr="006C7019" w:rsidRDefault="00321A0A" w:rsidP="0072249B">
      <w:pPr>
        <w:autoSpaceDE w:val="0"/>
        <w:autoSpaceDN w:val="0"/>
        <w:adjustRightInd w:val="0"/>
        <w:spacing w:after="0" w:line="240" w:lineRule="auto"/>
        <w:rPr>
          <w:sz w:val="20"/>
          <w:szCs w:val="20"/>
          <w:lang w:eastAsia="pl-PL"/>
        </w:rPr>
      </w:pPr>
    </w:p>
    <w:p w:rsidR="00321A0A" w:rsidRPr="006C7019" w:rsidRDefault="00321A0A" w:rsidP="0072249B">
      <w:pPr>
        <w:autoSpaceDE w:val="0"/>
        <w:autoSpaceDN w:val="0"/>
        <w:adjustRightInd w:val="0"/>
        <w:spacing w:after="0" w:line="240" w:lineRule="auto"/>
        <w:rPr>
          <w:sz w:val="20"/>
          <w:szCs w:val="20"/>
        </w:rPr>
      </w:pPr>
      <w:r w:rsidRPr="006C7019">
        <w:rPr>
          <w:sz w:val="20"/>
          <w:szCs w:val="20"/>
        </w:rPr>
        <w:t xml:space="preserve">Szczegółowy opis przedmiotu zamówienia wraz z określeniem asortymentu wchodzących w zakres przedmiotu poszczególnych części zamówienia znajduje się w Załączniku nr </w:t>
      </w:r>
      <w:r>
        <w:rPr>
          <w:sz w:val="20"/>
          <w:szCs w:val="20"/>
        </w:rPr>
        <w:t>1a) oraz 1b).</w:t>
      </w:r>
    </w:p>
    <w:p w:rsidR="00321A0A" w:rsidRDefault="00321A0A" w:rsidP="0072249B">
      <w:pPr>
        <w:pStyle w:val="Tekstpodstawowy3"/>
        <w:rPr>
          <w:rFonts w:ascii="Calibri" w:hAnsi="Calibri"/>
          <w:i w:val="0"/>
          <w:sz w:val="20"/>
        </w:rPr>
      </w:pPr>
    </w:p>
    <w:p w:rsidR="00321A0A" w:rsidRDefault="00321A0A" w:rsidP="002073A7">
      <w:pPr>
        <w:pStyle w:val="Tekstpodstawowy3"/>
        <w:jc w:val="both"/>
        <w:rPr>
          <w:rFonts w:ascii="Calibri" w:hAnsi="Calibri"/>
          <w:i w:val="0"/>
          <w:sz w:val="20"/>
        </w:rPr>
      </w:pPr>
      <w:r>
        <w:rPr>
          <w:rFonts w:ascii="Calibri" w:hAnsi="Calibri"/>
          <w:i w:val="0"/>
          <w:sz w:val="20"/>
        </w:rPr>
        <w:t xml:space="preserve">Na podstawie art. 29 ust. 3a ustawy Pzp Zamawiający wymaga zatrudnienia przez Wykonawcę lub podwykonawcę na podstawie umowy o pracę osób wykonujących wskazane przez Zamawiającego czynności w zakresie realizacji zamówienia, jeżeli wykonywanie tych czynności polega na wykonywaniu pracy w sposób określony w art. 22 § 1 ustawy z dnia 26 czerwca 1974 r. – Kodeks pracy (Dz.U. z 2016 r. poz. 1666 ze zm,) tj. związanych ze świadczeniem usług w zakresie telefonii komórkowej </w:t>
      </w:r>
      <w:r w:rsidRPr="00D94CB1">
        <w:rPr>
          <w:rFonts w:ascii="Calibri" w:hAnsi="Calibri"/>
          <w:i w:val="0"/>
          <w:sz w:val="20"/>
        </w:rPr>
        <w:t xml:space="preserve">i Internetu </w:t>
      </w:r>
      <w:r>
        <w:rPr>
          <w:rFonts w:ascii="Calibri" w:hAnsi="Calibri"/>
          <w:i w:val="0"/>
          <w:sz w:val="20"/>
        </w:rPr>
        <w:t xml:space="preserve">dla Świętokrzyskiego Centrum Onkologii. Zakres prac osób wykonujących wskazane przez Zamawiającego czynności w zakresie realizacji zamówienia oraz sposób dokumentowania zatrudnienia tych osób i uprawnienia Zamawiającego w zakresie kontroli spełnienia przez Wykonawcę przedmiotowych wymagań oraz nakładanie sankcji z tytułu ich niespełnienia zostały określone w projekcie umowy §12 stanowiącym Załącznik nr 6 do umowy.  </w:t>
      </w:r>
    </w:p>
    <w:p w:rsidR="00321A0A" w:rsidRPr="006C7019" w:rsidRDefault="00321A0A" w:rsidP="0072249B">
      <w:pPr>
        <w:pStyle w:val="Tekstpodstawowy3"/>
        <w:rPr>
          <w:rFonts w:ascii="Calibri" w:hAnsi="Calibri"/>
          <w:i w:val="0"/>
          <w:sz w:val="20"/>
        </w:rPr>
      </w:pPr>
    </w:p>
    <w:p w:rsidR="00321A0A" w:rsidRDefault="00321A0A" w:rsidP="000609E7">
      <w:pPr>
        <w:spacing w:after="0" w:line="240" w:lineRule="auto"/>
        <w:jc w:val="both"/>
        <w:rPr>
          <w:sz w:val="20"/>
          <w:szCs w:val="20"/>
        </w:rPr>
      </w:pPr>
      <w:r w:rsidRPr="00D94CB1">
        <w:rPr>
          <w:sz w:val="20"/>
          <w:szCs w:val="20"/>
        </w:rPr>
        <w:t>CPV:</w:t>
      </w:r>
      <w:r w:rsidRPr="006C7019">
        <w:rPr>
          <w:sz w:val="20"/>
          <w:szCs w:val="20"/>
        </w:rPr>
        <w:t xml:space="preserve"> </w:t>
      </w:r>
    </w:p>
    <w:p w:rsidR="00321A0A" w:rsidRPr="008E0003" w:rsidRDefault="00321A0A" w:rsidP="000609E7">
      <w:pPr>
        <w:spacing w:after="0" w:line="240" w:lineRule="auto"/>
        <w:jc w:val="both"/>
        <w:rPr>
          <w:bCs/>
          <w:sz w:val="20"/>
          <w:szCs w:val="20"/>
        </w:rPr>
      </w:pPr>
      <w:r w:rsidRPr="008E0003">
        <w:rPr>
          <w:bCs/>
          <w:sz w:val="20"/>
          <w:szCs w:val="20"/>
        </w:rPr>
        <w:t>64212000-5 Usługi telefonii komórkowej,</w:t>
      </w:r>
    </w:p>
    <w:p w:rsidR="00321A0A" w:rsidRDefault="00321A0A" w:rsidP="000609E7">
      <w:pPr>
        <w:spacing w:after="0" w:line="240" w:lineRule="auto"/>
        <w:jc w:val="both"/>
        <w:rPr>
          <w:bCs/>
          <w:sz w:val="20"/>
          <w:szCs w:val="20"/>
        </w:rPr>
      </w:pPr>
      <w:r w:rsidRPr="008E0003">
        <w:rPr>
          <w:bCs/>
          <w:sz w:val="20"/>
          <w:szCs w:val="20"/>
        </w:rPr>
        <w:t>32250000-0 Telefony komórkowe.</w:t>
      </w:r>
    </w:p>
    <w:p w:rsidR="00321A0A" w:rsidRPr="008E0003" w:rsidRDefault="00321A0A" w:rsidP="008E0003">
      <w:pPr>
        <w:spacing w:after="0" w:line="240" w:lineRule="auto"/>
        <w:jc w:val="both"/>
        <w:rPr>
          <w:bCs/>
          <w:sz w:val="20"/>
          <w:szCs w:val="20"/>
        </w:rPr>
      </w:pPr>
      <w:r>
        <w:rPr>
          <w:bCs/>
          <w:sz w:val="20"/>
          <w:szCs w:val="20"/>
        </w:rPr>
        <w:t>31</w:t>
      </w:r>
      <w:r w:rsidRPr="008E0003">
        <w:rPr>
          <w:bCs/>
          <w:sz w:val="20"/>
          <w:szCs w:val="20"/>
        </w:rPr>
        <w:t>712112-8 Karty SIM.</w:t>
      </w:r>
    </w:p>
    <w:p w:rsidR="00321A0A" w:rsidRPr="006C7019" w:rsidRDefault="00321A0A" w:rsidP="0072249B">
      <w:pPr>
        <w:spacing w:after="0" w:line="240" w:lineRule="auto"/>
        <w:rPr>
          <w:bCs/>
          <w:sz w:val="20"/>
          <w:szCs w:val="20"/>
        </w:rPr>
      </w:pPr>
    </w:p>
    <w:p w:rsidR="00321A0A" w:rsidRPr="006C7019" w:rsidRDefault="00321A0A" w:rsidP="0072249B">
      <w:pPr>
        <w:spacing w:after="0" w:line="240" w:lineRule="auto"/>
        <w:rPr>
          <w:b/>
          <w:bCs/>
          <w:sz w:val="20"/>
          <w:szCs w:val="20"/>
          <w:lang w:eastAsia="pl-PL"/>
        </w:rPr>
      </w:pPr>
      <w:r w:rsidRPr="006C7019">
        <w:rPr>
          <w:b/>
          <w:bCs/>
          <w:sz w:val="20"/>
          <w:szCs w:val="20"/>
          <w:lang w:eastAsia="pl-PL"/>
        </w:rPr>
        <w:t>II. TERMIN WYKONANIA ZAMÓWIENIA</w:t>
      </w:r>
    </w:p>
    <w:p w:rsidR="00321A0A" w:rsidRDefault="00321A0A" w:rsidP="00EE24D4">
      <w:pPr>
        <w:pStyle w:val="Tekstpodstawowy3"/>
        <w:rPr>
          <w:rFonts w:ascii="Calibri" w:hAnsi="Calibri"/>
          <w:i w:val="0"/>
          <w:sz w:val="20"/>
        </w:rPr>
      </w:pPr>
      <w:r>
        <w:rPr>
          <w:rFonts w:ascii="Calibri" w:hAnsi="Calibri"/>
          <w:i w:val="0"/>
          <w:sz w:val="20"/>
        </w:rPr>
        <w:t>Termin wykonania zamówienia: 24 miesiące od daty podpisania umowy.</w:t>
      </w:r>
    </w:p>
    <w:p w:rsidR="00321A0A" w:rsidRPr="006C7019" w:rsidRDefault="00321A0A" w:rsidP="00EE24D4">
      <w:pPr>
        <w:pStyle w:val="Tekstpodstawowy3"/>
        <w:rPr>
          <w:rFonts w:ascii="Calibri" w:hAnsi="Calibri"/>
          <w:i w:val="0"/>
          <w:sz w:val="20"/>
        </w:rPr>
      </w:pPr>
      <w:r>
        <w:rPr>
          <w:rFonts w:ascii="Calibri" w:hAnsi="Calibri"/>
          <w:i w:val="0"/>
          <w:sz w:val="20"/>
        </w:rPr>
        <w:t xml:space="preserve">Wykonawca w ramach świadczenia usług telekomunikacyjnych sprzeda i bezpłatnie dostarczy do Świętokrzyskiego Centrum Onkologii w terminie do 10 dni od daty podpisania umowy aparaty telefoniczne. </w:t>
      </w:r>
    </w:p>
    <w:p w:rsidR="00321A0A" w:rsidRPr="006C7019" w:rsidRDefault="00321A0A" w:rsidP="006E5BA7">
      <w:pPr>
        <w:spacing w:after="0" w:line="240" w:lineRule="auto"/>
        <w:jc w:val="both"/>
        <w:rPr>
          <w:sz w:val="20"/>
          <w:szCs w:val="20"/>
        </w:rPr>
      </w:pPr>
    </w:p>
    <w:p w:rsidR="00321A0A" w:rsidRPr="006C7019" w:rsidRDefault="00321A0A" w:rsidP="006E5BA7">
      <w:pPr>
        <w:spacing w:after="0" w:line="240" w:lineRule="auto"/>
        <w:jc w:val="both"/>
        <w:rPr>
          <w:sz w:val="20"/>
          <w:szCs w:val="20"/>
          <w:lang w:eastAsia="pl-PL"/>
        </w:rPr>
      </w:pPr>
      <w:r w:rsidRPr="006C7019">
        <w:rPr>
          <w:b/>
          <w:sz w:val="20"/>
          <w:szCs w:val="20"/>
          <w:lang w:eastAsia="pl-PL"/>
        </w:rPr>
        <w:t>III. WARUNKI UDZIAŁU W POSTĘPOWANIU ORAZ BRAKU PODSTAW WYKLUCZENIA.</w:t>
      </w:r>
    </w:p>
    <w:p w:rsidR="00321A0A" w:rsidRPr="006C7019" w:rsidRDefault="00321A0A" w:rsidP="009A31AC">
      <w:pPr>
        <w:pStyle w:val="Akapitzlist"/>
        <w:numPr>
          <w:ilvl w:val="0"/>
          <w:numId w:val="7"/>
        </w:numPr>
        <w:jc w:val="both"/>
        <w:rPr>
          <w:rFonts w:ascii="Calibri" w:hAnsi="Calibri"/>
          <w:b/>
        </w:rPr>
      </w:pPr>
      <w:r w:rsidRPr="006C7019">
        <w:rPr>
          <w:rFonts w:ascii="Calibri" w:hAnsi="Calibri"/>
          <w:b/>
        </w:rPr>
        <w:t>O udzielenie zamówienia mogą ubiegać się wykonawcy, którzy:</w:t>
      </w:r>
    </w:p>
    <w:p w:rsidR="00321A0A" w:rsidRPr="006C7019" w:rsidRDefault="00321A0A" w:rsidP="009A31AC">
      <w:pPr>
        <w:pStyle w:val="Akapitzlist"/>
        <w:numPr>
          <w:ilvl w:val="0"/>
          <w:numId w:val="8"/>
        </w:numPr>
        <w:jc w:val="both"/>
        <w:rPr>
          <w:rFonts w:ascii="Calibri" w:hAnsi="Calibri"/>
        </w:rPr>
      </w:pPr>
      <w:r w:rsidRPr="006C7019">
        <w:rPr>
          <w:rFonts w:ascii="Calibri" w:hAnsi="Calibri"/>
        </w:rPr>
        <w:t>nie podlegają wykluczeniu,</w:t>
      </w:r>
    </w:p>
    <w:p w:rsidR="00321A0A" w:rsidRPr="006C7019" w:rsidRDefault="00321A0A" w:rsidP="009A31AC">
      <w:pPr>
        <w:pStyle w:val="Akapitzlist"/>
        <w:numPr>
          <w:ilvl w:val="0"/>
          <w:numId w:val="8"/>
        </w:numPr>
        <w:jc w:val="both"/>
        <w:rPr>
          <w:rFonts w:ascii="Calibri" w:hAnsi="Calibri"/>
        </w:rPr>
      </w:pPr>
      <w:r w:rsidRPr="006C7019">
        <w:rPr>
          <w:rFonts w:ascii="Calibri" w:hAnsi="Calibri"/>
        </w:rPr>
        <w:t>spełniają warunki udziału w postępowaniu.</w:t>
      </w:r>
    </w:p>
    <w:p w:rsidR="00321A0A" w:rsidRPr="006C7019" w:rsidRDefault="00321A0A" w:rsidP="009A31AC">
      <w:pPr>
        <w:pStyle w:val="Akapitzlist"/>
        <w:numPr>
          <w:ilvl w:val="0"/>
          <w:numId w:val="7"/>
        </w:numPr>
        <w:jc w:val="both"/>
        <w:rPr>
          <w:rFonts w:ascii="Calibri" w:hAnsi="Calibri"/>
        </w:rPr>
      </w:pPr>
      <w:r w:rsidRPr="006C7019">
        <w:rPr>
          <w:rFonts w:ascii="Calibri" w:hAnsi="Calibri"/>
        </w:rPr>
        <w:t>Warunki udziału w postępowaniu.</w:t>
      </w:r>
    </w:p>
    <w:p w:rsidR="00321A0A" w:rsidRDefault="00321A0A" w:rsidP="00472080">
      <w:pPr>
        <w:pStyle w:val="pkt"/>
        <w:numPr>
          <w:ilvl w:val="1"/>
          <w:numId w:val="7"/>
        </w:numPr>
        <w:autoSpaceDE w:val="0"/>
        <w:autoSpaceDN w:val="0"/>
        <w:spacing w:before="0" w:after="0" w:line="276" w:lineRule="auto"/>
        <w:rPr>
          <w:rFonts w:ascii="Calibri" w:hAnsi="Calibri"/>
          <w:sz w:val="20"/>
          <w:szCs w:val="20"/>
        </w:rPr>
      </w:pPr>
      <w:r w:rsidRPr="006C7019">
        <w:rPr>
          <w:rFonts w:ascii="Calibri" w:hAnsi="Calibri"/>
          <w:sz w:val="20"/>
          <w:szCs w:val="20"/>
        </w:rPr>
        <w:t xml:space="preserve">O udzielenie zamówienia mogą ubiegać się wykonawcy, którzy spełniają </w:t>
      </w:r>
      <w:r>
        <w:rPr>
          <w:rFonts w:ascii="Calibri" w:hAnsi="Calibri"/>
          <w:sz w:val="20"/>
          <w:szCs w:val="20"/>
        </w:rPr>
        <w:t>warunki udziału w postępowaniu dotyczące:</w:t>
      </w:r>
    </w:p>
    <w:p w:rsidR="00321A0A" w:rsidRDefault="00321A0A" w:rsidP="00053B88">
      <w:pPr>
        <w:pStyle w:val="pkt"/>
        <w:numPr>
          <w:ilvl w:val="0"/>
          <w:numId w:val="35"/>
        </w:numPr>
        <w:autoSpaceDE w:val="0"/>
        <w:autoSpaceDN w:val="0"/>
        <w:spacing w:before="0" w:after="0" w:line="276" w:lineRule="auto"/>
        <w:rPr>
          <w:rFonts w:ascii="Calibri" w:hAnsi="Calibri"/>
          <w:sz w:val="20"/>
          <w:szCs w:val="20"/>
        </w:rPr>
      </w:pPr>
      <w:r>
        <w:rPr>
          <w:rFonts w:ascii="Calibri" w:hAnsi="Calibri"/>
          <w:sz w:val="20"/>
          <w:szCs w:val="20"/>
        </w:rPr>
        <w:t xml:space="preserve">Kompetencji </w:t>
      </w:r>
      <w:r w:rsidRPr="00053B88">
        <w:rPr>
          <w:rFonts w:ascii="Calibri" w:hAnsi="Calibri"/>
          <w:sz w:val="20"/>
          <w:szCs w:val="20"/>
        </w:rPr>
        <w:t xml:space="preserve">lub uprawnień do prowadzenia określonej działalności zawodowej, o ile wynika to z odrębnych przepisów; </w:t>
      </w:r>
    </w:p>
    <w:p w:rsidR="00321A0A" w:rsidRPr="006C7019" w:rsidRDefault="00321A0A" w:rsidP="00367538">
      <w:pPr>
        <w:pStyle w:val="pkt"/>
        <w:autoSpaceDE w:val="0"/>
        <w:autoSpaceDN w:val="0"/>
        <w:spacing w:before="0" w:after="0" w:line="276" w:lineRule="auto"/>
        <w:ind w:left="0" w:firstLine="0"/>
        <w:rPr>
          <w:rFonts w:ascii="Calibri" w:hAnsi="Calibri"/>
          <w:sz w:val="20"/>
          <w:szCs w:val="20"/>
        </w:rPr>
      </w:pPr>
    </w:p>
    <w:p w:rsidR="00321A0A" w:rsidRPr="006C7019" w:rsidRDefault="00321A0A" w:rsidP="009A31AC">
      <w:pPr>
        <w:pStyle w:val="pkt"/>
        <w:numPr>
          <w:ilvl w:val="0"/>
          <w:numId w:val="7"/>
        </w:numPr>
        <w:autoSpaceDE w:val="0"/>
        <w:autoSpaceDN w:val="0"/>
        <w:spacing w:before="0" w:after="0" w:line="276" w:lineRule="auto"/>
        <w:rPr>
          <w:rFonts w:ascii="Calibri" w:hAnsi="Calibri"/>
          <w:sz w:val="20"/>
          <w:szCs w:val="20"/>
        </w:rPr>
      </w:pPr>
      <w:r w:rsidRPr="006C7019">
        <w:rPr>
          <w:rFonts w:ascii="Calibri" w:hAnsi="Calibri"/>
          <w:b/>
          <w:sz w:val="20"/>
          <w:szCs w:val="20"/>
        </w:rPr>
        <w:t>Wykonawcy mogą wspólnie ubiegać się o udzielenie zamówienia</w:t>
      </w:r>
      <w:r w:rsidRPr="006C7019">
        <w:rPr>
          <w:rFonts w:ascii="Calibri" w:hAnsi="Calibri"/>
          <w:sz w:val="20"/>
          <w:szCs w:val="20"/>
        </w:rPr>
        <w:t xml:space="preserve">. </w:t>
      </w:r>
    </w:p>
    <w:p w:rsidR="00321A0A" w:rsidRPr="006C7019" w:rsidRDefault="00321A0A" w:rsidP="009A31AC">
      <w:pPr>
        <w:pStyle w:val="pkt"/>
        <w:numPr>
          <w:ilvl w:val="1"/>
          <w:numId w:val="7"/>
        </w:numPr>
        <w:autoSpaceDE w:val="0"/>
        <w:autoSpaceDN w:val="0"/>
        <w:spacing w:before="0" w:after="0" w:line="276" w:lineRule="auto"/>
        <w:jc w:val="left"/>
        <w:rPr>
          <w:rFonts w:ascii="Calibri" w:hAnsi="Calibri"/>
          <w:sz w:val="20"/>
          <w:szCs w:val="20"/>
        </w:rPr>
      </w:pPr>
      <w:r w:rsidRPr="006C7019">
        <w:rPr>
          <w:rFonts w:ascii="Calibri" w:hAnsi="Calibr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321A0A" w:rsidRPr="006C7019" w:rsidRDefault="00321A0A" w:rsidP="00F367E5">
      <w:pPr>
        <w:pStyle w:val="pkt"/>
        <w:tabs>
          <w:tab w:val="num" w:pos="1701"/>
        </w:tabs>
        <w:autoSpaceDE w:val="0"/>
        <w:autoSpaceDN w:val="0"/>
        <w:spacing w:before="0" w:after="0" w:line="276" w:lineRule="auto"/>
        <w:ind w:left="1134" w:hanging="567"/>
        <w:rPr>
          <w:rFonts w:ascii="Calibri" w:hAnsi="Calibri"/>
          <w:sz w:val="20"/>
          <w:szCs w:val="20"/>
        </w:rPr>
      </w:pPr>
      <w:r w:rsidRPr="006C7019">
        <w:rPr>
          <w:rFonts w:ascii="Calibri" w:hAnsi="Calibri"/>
          <w:sz w:val="20"/>
          <w:szCs w:val="20"/>
        </w:rPr>
        <w:t>3.2  Przepisy dotyczące wykonawcy stosuje się odpowiednio do wykonawców wspólnie ubiegających się o udzielenie zamówienia.</w:t>
      </w:r>
    </w:p>
    <w:p w:rsidR="00321A0A" w:rsidRPr="006C7019" w:rsidRDefault="00321A0A" w:rsidP="00DA0958">
      <w:pPr>
        <w:pStyle w:val="pkt"/>
        <w:autoSpaceDE w:val="0"/>
        <w:autoSpaceDN w:val="0"/>
        <w:spacing w:before="0" w:after="0" w:line="276" w:lineRule="auto"/>
        <w:ind w:left="993" w:hanging="426"/>
        <w:rPr>
          <w:rFonts w:ascii="Calibri" w:hAnsi="Calibri"/>
          <w:sz w:val="20"/>
          <w:szCs w:val="20"/>
        </w:rPr>
      </w:pPr>
      <w:r w:rsidRPr="006C7019">
        <w:rPr>
          <w:rFonts w:ascii="Calibri" w:hAnsi="Calibr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321A0A" w:rsidRPr="006C7019" w:rsidRDefault="00321A0A" w:rsidP="006E5BA7">
      <w:pPr>
        <w:pStyle w:val="pkt"/>
        <w:autoSpaceDE w:val="0"/>
        <w:autoSpaceDN w:val="0"/>
        <w:spacing w:before="0" w:after="0" w:line="276" w:lineRule="auto"/>
        <w:ind w:left="993" w:hanging="426"/>
        <w:rPr>
          <w:rFonts w:ascii="Calibri" w:hAnsi="Calibri"/>
          <w:sz w:val="20"/>
          <w:szCs w:val="20"/>
        </w:rPr>
      </w:pPr>
    </w:p>
    <w:p w:rsidR="00321A0A" w:rsidRPr="006C7019" w:rsidRDefault="00321A0A" w:rsidP="0069748C">
      <w:pPr>
        <w:pStyle w:val="Akapitzlist"/>
        <w:numPr>
          <w:ilvl w:val="0"/>
          <w:numId w:val="7"/>
        </w:numPr>
        <w:autoSpaceDE w:val="0"/>
        <w:autoSpaceDN w:val="0"/>
        <w:jc w:val="both"/>
        <w:rPr>
          <w:rFonts w:ascii="Calibri" w:hAnsi="Calibri"/>
          <w:b/>
        </w:rPr>
      </w:pPr>
      <w:r w:rsidRPr="006C7019">
        <w:rPr>
          <w:rFonts w:ascii="Calibri" w:hAnsi="Calibri"/>
          <w:b/>
        </w:rPr>
        <w:t>Określenie warunków udziału w postępowaniu.</w:t>
      </w:r>
    </w:p>
    <w:p w:rsidR="00321A0A" w:rsidRDefault="00321A0A" w:rsidP="0069748C">
      <w:pPr>
        <w:pStyle w:val="pkt"/>
        <w:autoSpaceDE w:val="0"/>
        <w:autoSpaceDN w:val="0"/>
        <w:spacing w:before="0" w:after="0"/>
        <w:ind w:left="720" w:firstLine="0"/>
        <w:rPr>
          <w:rFonts w:ascii="Calibri" w:hAnsi="Calibri"/>
          <w:sz w:val="20"/>
          <w:szCs w:val="20"/>
        </w:rPr>
      </w:pPr>
      <w:r w:rsidRPr="0069748C">
        <w:rPr>
          <w:rFonts w:ascii="Calibri" w:hAnsi="Calibri"/>
          <w:color w:val="000000"/>
          <w:sz w:val="20"/>
          <w:szCs w:val="20"/>
        </w:rPr>
        <w:t>Na potwierdzenie określonych w rozdz. III ust. 2 pkt. 2.1a) kompetencji lub uprawnień do prowadzenia określonej działalności zawodowej, o ile wynika to z odrębnych przepisów Zamawiający wymaga</w:t>
      </w:r>
      <w:r w:rsidRPr="0069748C">
        <w:rPr>
          <w:rFonts w:ascii="Calibri" w:hAnsi="Calibri"/>
          <w:sz w:val="20"/>
          <w:szCs w:val="20"/>
        </w:rPr>
        <w:t xml:space="preserve"> wpisu do rejestru przedsiębiorców telekomunikacyjnych prowadzonego przez Prezesa Urzędu Komunikacji Elektronicznej zgodnie z art. 10 ust. 1 ustawy z dnia 16 lipca 2004 r. – Prawo telekomunikacyjne (Dz. U. nr 171, poz. 1800 z późn. zm.).</w:t>
      </w:r>
    </w:p>
    <w:p w:rsidR="00321A0A" w:rsidRPr="0069748C" w:rsidRDefault="00321A0A" w:rsidP="0069748C">
      <w:pPr>
        <w:pStyle w:val="pkt"/>
        <w:autoSpaceDE w:val="0"/>
        <w:autoSpaceDN w:val="0"/>
        <w:spacing w:before="0" w:after="0"/>
        <w:ind w:left="720" w:firstLine="0"/>
        <w:rPr>
          <w:rFonts w:ascii="Calibri" w:hAnsi="Calibri"/>
          <w:sz w:val="20"/>
          <w:szCs w:val="20"/>
        </w:rPr>
      </w:pPr>
    </w:p>
    <w:p w:rsidR="00321A0A" w:rsidRPr="006C7019" w:rsidRDefault="00321A0A" w:rsidP="0069748C">
      <w:pPr>
        <w:pStyle w:val="Akapitzlist"/>
        <w:numPr>
          <w:ilvl w:val="0"/>
          <w:numId w:val="7"/>
        </w:numPr>
        <w:autoSpaceDE w:val="0"/>
        <w:autoSpaceDN w:val="0"/>
        <w:jc w:val="both"/>
        <w:rPr>
          <w:rFonts w:ascii="Calibri" w:hAnsi="Calibri"/>
          <w:b/>
        </w:rPr>
      </w:pPr>
      <w:r w:rsidRPr="006C7019">
        <w:rPr>
          <w:rFonts w:ascii="Calibri" w:hAnsi="Calibri"/>
          <w:b/>
        </w:rPr>
        <w:t>Na podstawie art. 24 ust. 5 Pzp z postępowania o udzielenie zamówienia zamawiający wyklucza wykonawcę:</w:t>
      </w:r>
    </w:p>
    <w:p w:rsidR="00321A0A" w:rsidRPr="006C7019" w:rsidRDefault="00321A0A" w:rsidP="0053713F">
      <w:pPr>
        <w:pStyle w:val="pkt"/>
        <w:numPr>
          <w:ilvl w:val="1"/>
          <w:numId w:val="16"/>
        </w:numPr>
        <w:autoSpaceDE w:val="0"/>
        <w:autoSpaceDN w:val="0"/>
        <w:adjustRightInd w:val="0"/>
        <w:spacing w:before="100" w:beforeAutospacing="1" w:after="100" w:afterAutospacing="1" w:line="276" w:lineRule="auto"/>
        <w:rPr>
          <w:rFonts w:ascii="Calibri" w:hAnsi="Calibri"/>
          <w:sz w:val="20"/>
          <w:szCs w:val="20"/>
        </w:rPr>
      </w:pPr>
      <w:r w:rsidRPr="006C7019">
        <w:rPr>
          <w:rFonts w:ascii="Calibri" w:hAnsi="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21A0A" w:rsidRPr="004D16EF" w:rsidRDefault="00321A0A" w:rsidP="006E5BA7">
      <w:pPr>
        <w:tabs>
          <w:tab w:val="left" w:pos="0"/>
        </w:tabs>
        <w:jc w:val="both"/>
        <w:rPr>
          <w:sz w:val="20"/>
          <w:szCs w:val="20"/>
          <w:u w:val="single"/>
        </w:rPr>
      </w:pPr>
      <w:r w:rsidRPr="004D16EF">
        <w:rPr>
          <w:b/>
          <w:sz w:val="20"/>
          <w:szCs w:val="20"/>
          <w:u w:val="single"/>
        </w:rPr>
        <w:t>IV.</w:t>
      </w:r>
      <w:r w:rsidRPr="004D16EF">
        <w:rPr>
          <w:sz w:val="20"/>
          <w:szCs w:val="20"/>
          <w:u w:val="single"/>
        </w:rPr>
        <w:t xml:space="preserve"> WYKAZ OŚWIADCZEŃ, DOKUMENTÓW POTWIERDZAJĄCYCH SPEŁNIANIE WARUNKÓW UDZIAŁU W POSTĘPOWANIU, BRAK PODSTAW WYKLUCZENIA, ORAZ SPEŁNIANIE PRZEZ OFEROWANY PRZEDMIOT ZAMÓWIENIA WYMAGAŃ ZAMAWIAJĄCEGO, A TAKŻE  WYKAZ POZOSTAŁYCH DOKUMENTÓW I DODATKOWE INFORMACJE</w:t>
      </w:r>
      <w:r>
        <w:rPr>
          <w:sz w:val="20"/>
          <w:szCs w:val="20"/>
          <w:u w:val="single"/>
        </w:rPr>
        <w:t xml:space="preserve"> </w:t>
      </w:r>
      <w:r>
        <w:rPr>
          <w:b/>
          <w:sz w:val="20"/>
          <w:szCs w:val="20"/>
          <w:u w:val="single"/>
        </w:rPr>
        <w:t>/</w:t>
      </w:r>
      <w:r w:rsidRPr="006C7019">
        <w:rPr>
          <w:b/>
          <w:sz w:val="20"/>
          <w:szCs w:val="20"/>
          <w:u w:val="single"/>
        </w:rPr>
        <w:t>NA WEZWANIE ZAMAWIAJĄCEGO/</w:t>
      </w:r>
      <w:r>
        <w:rPr>
          <w:b/>
          <w:sz w:val="20"/>
          <w:szCs w:val="20"/>
          <w:u w:val="single"/>
        </w:rPr>
        <w:t>.</w:t>
      </w:r>
    </w:p>
    <w:p w:rsidR="00321A0A" w:rsidRPr="006C7019" w:rsidRDefault="00321A0A"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Calibri" w:hAnsi="Calibri"/>
          <w:sz w:val="20"/>
          <w:szCs w:val="20"/>
        </w:rPr>
      </w:pPr>
      <w:r w:rsidRPr="006C7019">
        <w:rPr>
          <w:rFonts w:ascii="Calibri" w:hAnsi="Calibri"/>
          <w:sz w:val="20"/>
          <w:szCs w:val="20"/>
        </w:rPr>
        <w:t>W celu potwierdzenia braku podstaw wykluczenia wykonawcy z udziału w postępowaniu zamawiający żąda następujących dokumentów:</w:t>
      </w:r>
    </w:p>
    <w:p w:rsidR="00321A0A" w:rsidRDefault="00321A0A" w:rsidP="00AB39EB">
      <w:pPr>
        <w:pStyle w:val="pkt"/>
        <w:autoSpaceDE w:val="0"/>
        <w:autoSpaceDN w:val="0"/>
        <w:spacing w:before="0" w:after="0" w:line="276" w:lineRule="auto"/>
        <w:ind w:left="720" w:firstLine="0"/>
        <w:rPr>
          <w:rFonts w:ascii="Calibri" w:hAnsi="Calibri"/>
          <w:sz w:val="20"/>
          <w:szCs w:val="20"/>
        </w:rPr>
      </w:pPr>
      <w:r w:rsidRPr="006C7019">
        <w:rPr>
          <w:rFonts w:ascii="Calibri" w:hAnsi="Calibri"/>
          <w:sz w:val="20"/>
          <w:szCs w:val="20"/>
        </w:rPr>
        <w:t xml:space="preserve">1.1. </w:t>
      </w:r>
      <w:r>
        <w:rPr>
          <w:rFonts w:ascii="Calibri" w:hAnsi="Calibri"/>
          <w:sz w:val="20"/>
          <w:szCs w:val="20"/>
        </w:rPr>
        <w:t>o</w:t>
      </w:r>
      <w:r w:rsidRPr="00AB39EB">
        <w:rPr>
          <w:rFonts w:ascii="Calibri" w:hAnsi="Calibri"/>
          <w:sz w:val="20"/>
          <w:szCs w:val="20"/>
        </w:rPr>
        <w:t>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Calibri" w:hAnsi="Calibri"/>
          <w:sz w:val="20"/>
          <w:szCs w:val="20"/>
        </w:rPr>
        <w:t>.</w:t>
      </w:r>
    </w:p>
    <w:p w:rsidR="00321A0A" w:rsidRPr="00AB39EB" w:rsidRDefault="00321A0A" w:rsidP="00AB39EB">
      <w:pPr>
        <w:pStyle w:val="pkt"/>
        <w:autoSpaceDE w:val="0"/>
        <w:autoSpaceDN w:val="0"/>
        <w:spacing w:before="0" w:after="0" w:line="276" w:lineRule="auto"/>
        <w:ind w:left="720" w:firstLine="0"/>
        <w:rPr>
          <w:rFonts w:ascii="Calibri" w:hAnsi="Calibri"/>
          <w:sz w:val="20"/>
          <w:szCs w:val="20"/>
        </w:rPr>
      </w:pPr>
    </w:p>
    <w:p w:rsidR="00321A0A" w:rsidRPr="006C7019" w:rsidRDefault="00321A0A" w:rsidP="00A67CCF">
      <w:pPr>
        <w:spacing w:after="0"/>
        <w:jc w:val="both"/>
        <w:rPr>
          <w:sz w:val="20"/>
          <w:szCs w:val="20"/>
        </w:rPr>
      </w:pPr>
      <w:r w:rsidRPr="006C7019">
        <w:rPr>
          <w:sz w:val="20"/>
          <w:szCs w:val="20"/>
        </w:rPr>
        <w:t>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321A0A" w:rsidRPr="006C7019" w:rsidRDefault="00321A0A" w:rsidP="00BE45FC">
      <w:pPr>
        <w:pStyle w:val="pkt"/>
        <w:autoSpaceDE w:val="0"/>
        <w:autoSpaceDN w:val="0"/>
        <w:adjustRightInd w:val="0"/>
        <w:spacing w:before="0" w:after="0" w:line="276" w:lineRule="auto"/>
        <w:ind w:left="556" w:firstLine="0"/>
        <w:rPr>
          <w:rFonts w:ascii="Calibri" w:hAnsi="Calibri"/>
          <w:b/>
          <w:sz w:val="20"/>
          <w:szCs w:val="20"/>
        </w:rPr>
      </w:pPr>
      <w:r w:rsidRPr="006C7019">
        <w:rPr>
          <w:rFonts w:ascii="Calibri" w:hAnsi="Calibri"/>
          <w:sz w:val="20"/>
          <w:szCs w:val="20"/>
        </w:rPr>
        <w:t xml:space="preserve">Zgodnie z art. 24 ust. 11 Pzp wykonawca, </w:t>
      </w:r>
      <w:r w:rsidRPr="006C7019">
        <w:rPr>
          <w:rFonts w:ascii="Calibri" w:hAnsi="Calibri"/>
          <w:b/>
          <w:sz w:val="20"/>
          <w:szCs w:val="20"/>
          <w:u w:val="single"/>
        </w:rPr>
        <w:t>w terminie 3 dni</w:t>
      </w:r>
      <w:r w:rsidRPr="006C7019">
        <w:rPr>
          <w:rFonts w:ascii="Calibri" w:hAnsi="Calibr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Pr="006C7019">
        <w:rPr>
          <w:rFonts w:ascii="Calibri" w:hAnsi="Calibri"/>
          <w:b/>
          <w:sz w:val="20"/>
          <w:szCs w:val="20"/>
        </w:rPr>
        <w:t xml:space="preserve">(bez wezwania) </w:t>
      </w:r>
      <w:r w:rsidRPr="006C7019">
        <w:rPr>
          <w:rFonts w:ascii="Calibri" w:hAnsi="Calibri"/>
          <w:sz w:val="20"/>
          <w:szCs w:val="20"/>
        </w:rPr>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6C7019">
        <w:rPr>
          <w:rFonts w:ascii="Calibri" w:hAnsi="Calibri"/>
          <w:b/>
          <w:sz w:val="20"/>
          <w:szCs w:val="20"/>
        </w:rPr>
        <w:t xml:space="preserve">Wzór oświadczenia o przynależności lub braku przynależności do tej samej grupy kapitałowej, o której mowa w art. 24 ust. 1 pkt 23 Pzp stanowi Załącznik nr </w:t>
      </w:r>
      <w:r>
        <w:rPr>
          <w:rFonts w:ascii="Calibri" w:hAnsi="Calibri"/>
          <w:b/>
          <w:sz w:val="20"/>
          <w:szCs w:val="20"/>
        </w:rPr>
        <w:t>4 do SIWZ.</w:t>
      </w:r>
    </w:p>
    <w:p w:rsidR="00321A0A" w:rsidRPr="004D16EF" w:rsidRDefault="00321A0A" w:rsidP="004D16EF">
      <w:pPr>
        <w:pStyle w:val="pkt"/>
        <w:autoSpaceDE w:val="0"/>
        <w:autoSpaceDN w:val="0"/>
        <w:adjustRightInd w:val="0"/>
        <w:spacing w:before="0" w:after="0" w:line="276" w:lineRule="auto"/>
        <w:ind w:left="556" w:firstLine="0"/>
        <w:rPr>
          <w:rFonts w:ascii="Calibri" w:hAnsi="Calibri"/>
          <w:b/>
          <w:sz w:val="20"/>
          <w:szCs w:val="20"/>
        </w:rPr>
      </w:pPr>
      <w:r w:rsidRPr="006C7019">
        <w:rPr>
          <w:rFonts w:ascii="Calibri" w:hAnsi="Calibri"/>
          <w:b/>
          <w:sz w:val="20"/>
          <w:szCs w:val="20"/>
        </w:rPr>
        <w:t>Wykonawca który nie należy do żadnej grupy kapitałowej może załączyć w/w oświadcze</w:t>
      </w:r>
      <w:r>
        <w:rPr>
          <w:rFonts w:ascii="Calibri" w:hAnsi="Calibri"/>
          <w:b/>
          <w:sz w:val="20"/>
          <w:szCs w:val="20"/>
        </w:rPr>
        <w:t xml:space="preserve">nie wraz ze składaną ofertą. </w:t>
      </w:r>
    </w:p>
    <w:p w:rsidR="00321A0A" w:rsidRPr="00200F7D" w:rsidRDefault="00321A0A" w:rsidP="004D16EF">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Calibri" w:hAnsi="Calibri"/>
          <w:sz w:val="20"/>
          <w:szCs w:val="20"/>
        </w:rPr>
      </w:pPr>
      <w:r>
        <w:rPr>
          <w:rFonts w:ascii="Calibri" w:hAnsi="Calibri"/>
          <w:color w:val="000000"/>
          <w:sz w:val="20"/>
          <w:szCs w:val="20"/>
        </w:rPr>
        <w:t xml:space="preserve">W celu potwierdzenia warunku </w:t>
      </w:r>
      <w:r w:rsidRPr="0069748C">
        <w:rPr>
          <w:rFonts w:ascii="Calibri" w:hAnsi="Calibri"/>
          <w:color w:val="000000"/>
          <w:sz w:val="20"/>
          <w:szCs w:val="20"/>
        </w:rPr>
        <w:t>określon</w:t>
      </w:r>
      <w:r>
        <w:rPr>
          <w:rFonts w:ascii="Calibri" w:hAnsi="Calibri"/>
          <w:color w:val="000000"/>
          <w:sz w:val="20"/>
          <w:szCs w:val="20"/>
        </w:rPr>
        <w:t>ego</w:t>
      </w:r>
      <w:r w:rsidRPr="0069748C">
        <w:rPr>
          <w:rFonts w:ascii="Calibri" w:hAnsi="Calibri"/>
          <w:color w:val="000000"/>
          <w:sz w:val="20"/>
          <w:szCs w:val="20"/>
        </w:rPr>
        <w:t xml:space="preserve"> w rozdz. III ust. 2 pkt. 2.1a) kompetencji lub uprawnień do prowadzenia określonej działalności zawodowej, o ile wynika to z odrębnych przepisów Zamawiający </w:t>
      </w:r>
      <w:r>
        <w:rPr>
          <w:rFonts w:ascii="Calibri" w:hAnsi="Calibri"/>
          <w:color w:val="000000"/>
          <w:sz w:val="20"/>
          <w:szCs w:val="20"/>
        </w:rPr>
        <w:t>żąda następujących dokumentów:</w:t>
      </w:r>
    </w:p>
    <w:p w:rsidR="00321A0A" w:rsidRDefault="00321A0A" w:rsidP="00482DBE">
      <w:pPr>
        <w:pStyle w:val="pkt"/>
        <w:autoSpaceDE w:val="0"/>
        <w:autoSpaceDN w:val="0"/>
        <w:spacing w:before="0" w:after="0"/>
        <w:ind w:left="720" w:firstLine="0"/>
        <w:rPr>
          <w:rFonts w:ascii="Calibri" w:hAnsi="Calibri"/>
          <w:sz w:val="20"/>
          <w:szCs w:val="20"/>
        </w:rPr>
      </w:pPr>
      <w:r>
        <w:rPr>
          <w:rFonts w:ascii="Calibri" w:hAnsi="Calibri"/>
          <w:sz w:val="20"/>
          <w:szCs w:val="20"/>
        </w:rPr>
        <w:lastRenderedPageBreak/>
        <w:t xml:space="preserve">2.1 </w:t>
      </w:r>
      <w:r w:rsidRPr="0069748C">
        <w:rPr>
          <w:rFonts w:ascii="Calibri" w:hAnsi="Calibri"/>
          <w:sz w:val="20"/>
          <w:szCs w:val="20"/>
        </w:rPr>
        <w:t>wpisu do rejestru przedsiębiorców telekomunikacyjnych prowadzonego przez Prezesa Urzędu Komunikacji Elektronicznej zgodnie z art. 10 ust. 1 ustawy z dnia 16 lipca 2004 r. – Prawo telekomunikacyjne (Dz. U. nr 171, poz. 1800 z późn. zm.).</w:t>
      </w:r>
    </w:p>
    <w:p w:rsidR="00321A0A" w:rsidRPr="00482DBE" w:rsidRDefault="00321A0A" w:rsidP="00482DBE">
      <w:pPr>
        <w:pStyle w:val="pkt"/>
        <w:autoSpaceDE w:val="0"/>
        <w:autoSpaceDN w:val="0"/>
        <w:spacing w:before="0" w:after="0"/>
        <w:ind w:left="720" w:firstLine="0"/>
        <w:rPr>
          <w:rFonts w:ascii="Calibri" w:hAnsi="Calibri"/>
          <w:sz w:val="20"/>
          <w:szCs w:val="20"/>
        </w:rPr>
      </w:pPr>
    </w:p>
    <w:p w:rsidR="00321A0A" w:rsidRPr="00D62D1E" w:rsidRDefault="00321A0A" w:rsidP="008C7340">
      <w:pPr>
        <w:jc w:val="both"/>
        <w:rPr>
          <w:b/>
          <w:sz w:val="20"/>
          <w:szCs w:val="20"/>
          <w:u w:val="single"/>
        </w:rPr>
      </w:pPr>
      <w:r w:rsidRPr="00D62D1E">
        <w:rPr>
          <w:sz w:val="20"/>
          <w:szCs w:val="20"/>
          <w:u w:val="single"/>
        </w:rPr>
        <w:t>VI.POZOSTAŁE DOKUMENTY, KTÓRE NALEŻY DOŁĄCZYĆ DO OFERTY PRZETARGOWEJ</w:t>
      </w:r>
      <w:r w:rsidRPr="00D62D1E">
        <w:rPr>
          <w:b/>
          <w:sz w:val="20"/>
          <w:szCs w:val="20"/>
          <w:u w:val="single"/>
        </w:rPr>
        <w:t xml:space="preserve"> (TJ. DO DATY SKŁADANIA OFERT):</w:t>
      </w:r>
    </w:p>
    <w:p w:rsidR="00321A0A" w:rsidRPr="00D94CB1" w:rsidRDefault="00321A0A" w:rsidP="00D94CB1">
      <w:pPr>
        <w:numPr>
          <w:ilvl w:val="0"/>
          <w:numId w:val="15"/>
        </w:numPr>
        <w:spacing w:after="0" w:line="240" w:lineRule="auto"/>
        <w:ind w:left="1077" w:hanging="357"/>
        <w:rPr>
          <w:sz w:val="20"/>
          <w:szCs w:val="20"/>
        </w:rPr>
      </w:pPr>
      <w:r w:rsidRPr="00D94CB1">
        <w:rPr>
          <w:sz w:val="20"/>
          <w:szCs w:val="20"/>
        </w:rPr>
        <w:t>Druk Oferta.</w:t>
      </w:r>
    </w:p>
    <w:p w:rsidR="00321A0A" w:rsidRPr="00D94CB1" w:rsidRDefault="00321A0A" w:rsidP="00D94CB1">
      <w:pPr>
        <w:numPr>
          <w:ilvl w:val="0"/>
          <w:numId w:val="15"/>
        </w:numPr>
        <w:spacing w:after="0" w:line="240" w:lineRule="auto"/>
        <w:ind w:left="1077" w:hanging="357"/>
        <w:rPr>
          <w:sz w:val="20"/>
          <w:szCs w:val="20"/>
        </w:rPr>
      </w:pPr>
      <w:r w:rsidRPr="00D94CB1">
        <w:rPr>
          <w:sz w:val="20"/>
          <w:szCs w:val="20"/>
        </w:rPr>
        <w:t xml:space="preserve">Wypełniony (automatycznie) i podpisany przez osoby upoważnione do reprezentowania Wykonawcy Formularz cenowo-techniczny sporządzony według wzoru zał. Nr 1a) do SIWZ. </w:t>
      </w:r>
    </w:p>
    <w:p w:rsidR="00321A0A" w:rsidRDefault="00321A0A" w:rsidP="00D94CB1">
      <w:pPr>
        <w:numPr>
          <w:ilvl w:val="0"/>
          <w:numId w:val="15"/>
        </w:numPr>
        <w:spacing w:after="0" w:line="240" w:lineRule="auto"/>
        <w:ind w:left="1077" w:hanging="357"/>
        <w:rPr>
          <w:sz w:val="20"/>
          <w:szCs w:val="20"/>
        </w:rPr>
      </w:pPr>
      <w:r w:rsidRPr="00D94CB1">
        <w:rPr>
          <w:sz w:val="20"/>
          <w:szCs w:val="20"/>
        </w:rPr>
        <w:t>Wypełniony (dla telefonów inne niż sugerowane) i podpisany</w:t>
      </w:r>
      <w:r w:rsidRPr="001A371E">
        <w:rPr>
          <w:sz w:val="20"/>
          <w:szCs w:val="20"/>
        </w:rPr>
        <w:t xml:space="preserve"> przez osoby upoważnione do reprezentowania Wykonawcy Formularz parametrów technicznych sporządzony według wzoru zał. Nr 1b) do SIWZ</w:t>
      </w:r>
      <w:r>
        <w:rPr>
          <w:sz w:val="20"/>
          <w:szCs w:val="20"/>
        </w:rPr>
        <w:t>.</w:t>
      </w:r>
    </w:p>
    <w:p w:rsidR="00321A0A" w:rsidRPr="001A371E" w:rsidRDefault="00321A0A" w:rsidP="00D94CB1">
      <w:pPr>
        <w:numPr>
          <w:ilvl w:val="0"/>
          <w:numId w:val="15"/>
        </w:numPr>
        <w:spacing w:after="0" w:line="240" w:lineRule="auto"/>
        <w:ind w:left="1077" w:hanging="357"/>
        <w:rPr>
          <w:sz w:val="20"/>
          <w:szCs w:val="20"/>
        </w:rPr>
      </w:pPr>
      <w:r>
        <w:rPr>
          <w:sz w:val="20"/>
          <w:szCs w:val="20"/>
        </w:rPr>
        <w:t xml:space="preserve">Wypełniony i </w:t>
      </w:r>
      <w:r w:rsidRPr="001A371E">
        <w:rPr>
          <w:sz w:val="20"/>
          <w:szCs w:val="20"/>
        </w:rPr>
        <w:t>podpisany przez osoby upoważnione do reprezentowania Wykonawcy Formularz cenowy  sporządzony według wzoru zał. nr 1c) do SIWZ</w:t>
      </w:r>
      <w:r>
        <w:rPr>
          <w:sz w:val="20"/>
          <w:szCs w:val="20"/>
        </w:rPr>
        <w:t>.</w:t>
      </w:r>
    </w:p>
    <w:p w:rsidR="00321A0A" w:rsidRPr="00BE45FC" w:rsidRDefault="00321A0A" w:rsidP="00D94CB1">
      <w:pPr>
        <w:numPr>
          <w:ilvl w:val="0"/>
          <w:numId w:val="15"/>
        </w:numPr>
        <w:spacing w:after="0" w:line="240" w:lineRule="auto"/>
        <w:ind w:left="1077" w:hanging="357"/>
        <w:rPr>
          <w:sz w:val="20"/>
          <w:szCs w:val="20"/>
        </w:rPr>
      </w:pPr>
      <w:r w:rsidRPr="00D94CB1">
        <w:rPr>
          <w:sz w:val="20"/>
          <w:szCs w:val="20"/>
        </w:rPr>
        <w:t xml:space="preserve">Oświadczenie wstępnie potwierdzające, </w:t>
      </w:r>
      <w:r w:rsidRPr="00D62D1E">
        <w:rPr>
          <w:sz w:val="20"/>
          <w:szCs w:val="20"/>
        </w:rPr>
        <w:t xml:space="preserve">że wykonawca nie podlega wykluczeniu z postępowania.  Wzór oświadczenia </w:t>
      </w:r>
      <w:r w:rsidRPr="00D94CB1">
        <w:rPr>
          <w:sz w:val="20"/>
          <w:szCs w:val="20"/>
        </w:rPr>
        <w:t xml:space="preserve">stanowi Załącznik nr 2 do SIWZ. </w:t>
      </w:r>
    </w:p>
    <w:p w:rsidR="00321A0A" w:rsidRPr="00BE45FC" w:rsidRDefault="00321A0A" w:rsidP="00D94CB1">
      <w:pPr>
        <w:numPr>
          <w:ilvl w:val="0"/>
          <w:numId w:val="15"/>
        </w:numPr>
        <w:spacing w:after="0" w:line="240" w:lineRule="auto"/>
        <w:ind w:left="1077" w:hanging="357"/>
        <w:rPr>
          <w:bCs/>
          <w:sz w:val="20"/>
          <w:szCs w:val="20"/>
          <w:lang w:eastAsia="pl-PL"/>
        </w:rPr>
      </w:pPr>
      <w:r w:rsidRPr="00D94CB1">
        <w:rPr>
          <w:sz w:val="20"/>
          <w:szCs w:val="20"/>
        </w:rPr>
        <w:t>Oświadczenie wstępne potwierdzające, że wykonawca spełnia warunki udział w postępowaniu. Wzór oświadczenia stanowi Załą</w:t>
      </w:r>
      <w:r w:rsidRPr="00053B88">
        <w:rPr>
          <w:bCs/>
          <w:sz w:val="20"/>
          <w:szCs w:val="20"/>
          <w:lang w:eastAsia="pl-PL"/>
        </w:rPr>
        <w:t xml:space="preserve">cznik nr </w:t>
      </w:r>
      <w:r>
        <w:rPr>
          <w:bCs/>
          <w:sz w:val="20"/>
          <w:szCs w:val="20"/>
          <w:lang w:eastAsia="pl-PL"/>
        </w:rPr>
        <w:t>3</w:t>
      </w:r>
      <w:r w:rsidRPr="00053B88">
        <w:rPr>
          <w:bCs/>
          <w:sz w:val="20"/>
          <w:szCs w:val="20"/>
          <w:lang w:eastAsia="pl-PL"/>
        </w:rPr>
        <w:t xml:space="preserve"> do SIWZ</w:t>
      </w:r>
      <w:r>
        <w:rPr>
          <w:bCs/>
          <w:sz w:val="20"/>
          <w:szCs w:val="20"/>
          <w:lang w:eastAsia="pl-PL"/>
        </w:rPr>
        <w:t>.</w:t>
      </w:r>
    </w:p>
    <w:p w:rsidR="00321A0A" w:rsidRDefault="00321A0A" w:rsidP="00BE45FC">
      <w:pPr>
        <w:numPr>
          <w:ilvl w:val="0"/>
          <w:numId w:val="15"/>
        </w:numPr>
        <w:spacing w:after="0" w:line="240" w:lineRule="auto"/>
        <w:ind w:left="1077" w:hanging="357"/>
        <w:rPr>
          <w:sz w:val="20"/>
          <w:szCs w:val="20"/>
        </w:rPr>
      </w:pPr>
      <w:r w:rsidRPr="00D62D1E">
        <w:rPr>
          <w:sz w:val="20"/>
          <w:szCs w:val="20"/>
        </w:rPr>
        <w:t>Ewentualne pełnomocnictwo, określające zakres umocowania podpisane przez osoby uprawnione do reprezentacji Wykonawcy.</w:t>
      </w:r>
    </w:p>
    <w:p w:rsidR="00321A0A" w:rsidRPr="006C7019" w:rsidRDefault="00321A0A" w:rsidP="00AF2094">
      <w:pPr>
        <w:tabs>
          <w:tab w:val="num" w:pos="426"/>
        </w:tabs>
        <w:autoSpaceDE w:val="0"/>
        <w:autoSpaceDN w:val="0"/>
        <w:adjustRightInd w:val="0"/>
        <w:spacing w:before="100" w:beforeAutospacing="1" w:after="100" w:afterAutospacing="1"/>
        <w:jc w:val="both"/>
        <w:rPr>
          <w:b/>
          <w:sz w:val="20"/>
          <w:szCs w:val="20"/>
          <w:u w:val="single"/>
        </w:rPr>
      </w:pPr>
      <w:r w:rsidRPr="006C7019">
        <w:rPr>
          <w:b/>
          <w:sz w:val="20"/>
          <w:szCs w:val="20"/>
          <w:u w:val="single"/>
        </w:rPr>
        <w:t>VII. ZASADY SKŁADANIA OŚWIADCZEŃ I DOKUMENTÓW ORAZ WYBORU OFERTY.</w:t>
      </w:r>
    </w:p>
    <w:p w:rsidR="00321A0A" w:rsidRPr="006C7019" w:rsidRDefault="00321A0A" w:rsidP="005502AD">
      <w:pPr>
        <w:pStyle w:val="Default"/>
        <w:spacing w:after="49"/>
        <w:jc w:val="both"/>
        <w:rPr>
          <w:rFonts w:ascii="Calibri" w:hAnsi="Calibri" w:cs="Times New Roman"/>
          <w:sz w:val="20"/>
          <w:szCs w:val="20"/>
        </w:rPr>
      </w:pPr>
      <w:r w:rsidRPr="006C7019">
        <w:rPr>
          <w:rFonts w:ascii="Calibri" w:hAnsi="Calibr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321A0A" w:rsidRPr="006C7019" w:rsidRDefault="00321A0A" w:rsidP="005502AD">
      <w:pPr>
        <w:pStyle w:val="Default"/>
        <w:spacing w:after="49"/>
        <w:jc w:val="both"/>
        <w:rPr>
          <w:rFonts w:ascii="Calibri" w:hAnsi="Calibri" w:cs="Times New Roman"/>
          <w:sz w:val="20"/>
          <w:szCs w:val="20"/>
        </w:rPr>
      </w:pPr>
    </w:p>
    <w:p w:rsidR="00321A0A" w:rsidRPr="006C7019" w:rsidRDefault="00321A0A" w:rsidP="005502AD">
      <w:pPr>
        <w:pStyle w:val="Default"/>
        <w:spacing w:after="49"/>
        <w:jc w:val="both"/>
        <w:rPr>
          <w:rFonts w:ascii="Calibri" w:hAnsi="Calibri" w:cs="Times New Roman"/>
          <w:sz w:val="20"/>
          <w:szCs w:val="20"/>
        </w:rPr>
      </w:pPr>
      <w:r w:rsidRPr="006C7019">
        <w:rPr>
          <w:rFonts w:ascii="Calibri" w:hAnsi="Calibri" w:cs="Times New Roman"/>
          <w:sz w:val="20"/>
          <w:szCs w:val="20"/>
        </w:rPr>
        <w:t xml:space="preserve">2. </w:t>
      </w:r>
      <w:r w:rsidRPr="006C7019">
        <w:rPr>
          <w:rFonts w:ascii="Calibri" w:hAnsi="Calibri" w:cs="Times New Roman"/>
          <w:bCs/>
          <w:sz w:val="20"/>
          <w:szCs w:val="20"/>
        </w:rPr>
        <w:t>Zgodnie z art. 24aa</w:t>
      </w:r>
      <w:r w:rsidRPr="006C7019">
        <w:rPr>
          <w:rFonts w:ascii="Calibri" w:hAnsi="Calibri" w:cs="Times New Roman"/>
          <w:color w:val="auto"/>
          <w:sz w:val="20"/>
          <w:szCs w:val="20"/>
        </w:rPr>
        <w:t xml:space="preserve"> ust. 1 Zamawiający może, w postępowaniu prowadzonym w trybie przetargu nieograniczonego, najpierw dokonać</w:t>
      </w:r>
      <w:r w:rsidRPr="006C7019">
        <w:rPr>
          <w:rFonts w:ascii="Calibri" w:hAnsi="Calibri" w:cs="Times New Roman"/>
          <w:sz w:val="20"/>
          <w:szCs w:val="20"/>
        </w:rPr>
        <w:t xml:space="preserve"> </w:t>
      </w:r>
      <w:r w:rsidRPr="006C7019">
        <w:rPr>
          <w:rFonts w:ascii="Calibri" w:hAnsi="Calibri" w:cs="Times New Roman"/>
          <w:color w:val="auto"/>
          <w:sz w:val="20"/>
          <w:szCs w:val="20"/>
        </w:rPr>
        <w:t>oceny ofert, a następnie zbadać, czy wykonawca, którego oferta została oceniona jako najkorzystniejsza, nie</w:t>
      </w:r>
      <w:r w:rsidRPr="006C7019">
        <w:rPr>
          <w:rFonts w:ascii="Calibri" w:hAnsi="Calibri" w:cs="Times New Roman"/>
          <w:sz w:val="20"/>
          <w:szCs w:val="20"/>
        </w:rPr>
        <w:t xml:space="preserve"> </w:t>
      </w:r>
      <w:r w:rsidRPr="006C7019">
        <w:rPr>
          <w:rFonts w:ascii="Calibri" w:hAnsi="Calibri" w:cs="Times New Roman"/>
          <w:color w:val="auto"/>
          <w:sz w:val="20"/>
          <w:szCs w:val="20"/>
        </w:rPr>
        <w:t>podlega wykluczeniu oraz spełnia warunki udziału w postępowaniu, o ile taka możliwość została przewidziana</w:t>
      </w:r>
      <w:r w:rsidRPr="006C7019">
        <w:rPr>
          <w:rFonts w:ascii="Calibri" w:hAnsi="Calibri" w:cs="Times New Roman"/>
          <w:sz w:val="20"/>
          <w:szCs w:val="20"/>
        </w:rPr>
        <w:t xml:space="preserve"> </w:t>
      </w:r>
      <w:r w:rsidRPr="006C7019">
        <w:rPr>
          <w:rFonts w:ascii="Calibri" w:hAnsi="Calibri" w:cs="Times New Roman"/>
          <w:color w:val="auto"/>
          <w:sz w:val="20"/>
          <w:szCs w:val="20"/>
        </w:rPr>
        <w:t>w specyfikacji istotnych warunków zamówienia lub w ogłoszeniu o zamówieniu.</w:t>
      </w:r>
    </w:p>
    <w:p w:rsidR="00321A0A" w:rsidRPr="006C7019" w:rsidRDefault="00321A0A" w:rsidP="005502AD">
      <w:pPr>
        <w:autoSpaceDE w:val="0"/>
        <w:autoSpaceDN w:val="0"/>
        <w:adjustRightInd w:val="0"/>
        <w:spacing w:after="0" w:line="240" w:lineRule="auto"/>
        <w:jc w:val="both"/>
        <w:rPr>
          <w:sz w:val="20"/>
          <w:szCs w:val="20"/>
        </w:rPr>
      </w:pPr>
      <w:r w:rsidRPr="006C7019">
        <w:rPr>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21A0A" w:rsidRPr="006C7019" w:rsidRDefault="00321A0A" w:rsidP="005502AD">
      <w:pPr>
        <w:autoSpaceDE w:val="0"/>
        <w:autoSpaceDN w:val="0"/>
        <w:adjustRightInd w:val="0"/>
        <w:spacing w:after="0" w:line="240" w:lineRule="auto"/>
        <w:jc w:val="both"/>
        <w:rPr>
          <w:sz w:val="20"/>
          <w:szCs w:val="20"/>
        </w:rPr>
      </w:pPr>
    </w:p>
    <w:p w:rsidR="00321A0A" w:rsidRPr="006C7019" w:rsidRDefault="00321A0A" w:rsidP="005502AD">
      <w:pPr>
        <w:autoSpaceDE w:val="0"/>
        <w:autoSpaceDN w:val="0"/>
        <w:adjustRightInd w:val="0"/>
        <w:spacing w:after="0"/>
        <w:jc w:val="both"/>
        <w:rPr>
          <w:sz w:val="20"/>
          <w:szCs w:val="20"/>
        </w:rPr>
      </w:pPr>
      <w:r w:rsidRPr="006C7019">
        <w:rPr>
          <w:sz w:val="20"/>
          <w:szCs w:val="20"/>
        </w:rPr>
        <w:t>3. Na podstawie art. 26 ust. 6. Ustawy UZP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21A0A" w:rsidRPr="006C7019" w:rsidRDefault="00321A0A" w:rsidP="005502AD">
      <w:pPr>
        <w:autoSpaceDE w:val="0"/>
        <w:autoSpaceDN w:val="0"/>
        <w:adjustRightInd w:val="0"/>
        <w:spacing w:after="0"/>
        <w:jc w:val="both"/>
        <w:rPr>
          <w:sz w:val="20"/>
          <w:szCs w:val="20"/>
        </w:rPr>
      </w:pPr>
    </w:p>
    <w:p w:rsidR="00321A0A" w:rsidRPr="006C7019" w:rsidRDefault="00321A0A" w:rsidP="005502AD">
      <w:pPr>
        <w:autoSpaceDE w:val="0"/>
        <w:autoSpaceDN w:val="0"/>
        <w:adjustRightInd w:val="0"/>
        <w:spacing w:after="0"/>
        <w:jc w:val="both"/>
        <w:rPr>
          <w:b/>
          <w:sz w:val="20"/>
          <w:szCs w:val="20"/>
        </w:rPr>
      </w:pPr>
      <w:r w:rsidRPr="006C7019">
        <w:rPr>
          <w:sz w:val="20"/>
          <w:szCs w:val="20"/>
        </w:rPr>
        <w:t xml:space="preserve">4. Zgodnie z Rozporządzeniem Ministra Rozwoju z dnia 26 lipca 2016r w </w:t>
      </w:r>
      <w:r w:rsidRPr="006C7019">
        <w:rPr>
          <w:rFonts w:eastAsia="TimesNewRoman,Bold"/>
          <w:bCs/>
          <w:sz w:val="20"/>
          <w:szCs w:val="20"/>
        </w:rPr>
        <w:t>sprawie rodzajów dokumentów, jakich może żądać zamawiający od wykonawcy w postępowaniu o udzielenie zamówienia</w:t>
      </w:r>
      <w:r w:rsidRPr="006C7019">
        <w:rPr>
          <w:rFonts w:eastAsia="TimesNewRoman,Bold"/>
          <w:b/>
          <w:bCs/>
          <w:sz w:val="20"/>
          <w:szCs w:val="20"/>
        </w:rPr>
        <w:t xml:space="preserve">, </w:t>
      </w:r>
      <w:r w:rsidRPr="006C7019">
        <w:rPr>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6C7019">
        <w:rPr>
          <w:b/>
          <w:sz w:val="20"/>
          <w:szCs w:val="20"/>
        </w:rPr>
        <w:t xml:space="preserve">na potwierdzenie powyższego Wykonawca składa oświadczenie - zał. Nr </w:t>
      </w:r>
      <w:r>
        <w:rPr>
          <w:b/>
          <w:sz w:val="20"/>
          <w:szCs w:val="20"/>
        </w:rPr>
        <w:t>5</w:t>
      </w:r>
      <w:r w:rsidRPr="006C7019">
        <w:rPr>
          <w:b/>
          <w:sz w:val="20"/>
          <w:szCs w:val="20"/>
        </w:rPr>
        <w:t xml:space="preserve"> do SIWZ.</w:t>
      </w:r>
    </w:p>
    <w:p w:rsidR="00321A0A" w:rsidRPr="006C7019" w:rsidRDefault="00321A0A" w:rsidP="00A84DCB">
      <w:pPr>
        <w:pStyle w:val="Default"/>
        <w:spacing w:after="49"/>
        <w:rPr>
          <w:rFonts w:ascii="Calibri" w:hAnsi="Calibri" w:cs="Times New Roman"/>
          <w:sz w:val="20"/>
          <w:szCs w:val="20"/>
        </w:rPr>
      </w:pPr>
    </w:p>
    <w:p w:rsidR="00321A0A" w:rsidRPr="006C7019" w:rsidRDefault="00321A0A" w:rsidP="00A84DCB">
      <w:pPr>
        <w:pStyle w:val="Default"/>
        <w:spacing w:after="49"/>
        <w:rPr>
          <w:rFonts w:ascii="Calibri" w:hAnsi="Calibri" w:cs="Times New Roman"/>
          <w:sz w:val="20"/>
          <w:szCs w:val="20"/>
        </w:rPr>
      </w:pPr>
      <w:r w:rsidRPr="006C7019">
        <w:rPr>
          <w:rFonts w:ascii="Calibri" w:hAnsi="Calibr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321A0A" w:rsidRPr="006C7019" w:rsidRDefault="00321A0A" w:rsidP="00A84DCB">
      <w:pPr>
        <w:pStyle w:val="Default"/>
        <w:rPr>
          <w:rFonts w:ascii="Calibri" w:hAnsi="Calibri" w:cs="Times New Roman"/>
          <w:sz w:val="20"/>
          <w:szCs w:val="20"/>
        </w:rPr>
      </w:pPr>
    </w:p>
    <w:p w:rsidR="00321A0A" w:rsidRPr="006C7019" w:rsidRDefault="00321A0A" w:rsidP="005502AD">
      <w:pPr>
        <w:pStyle w:val="Default"/>
        <w:jc w:val="both"/>
        <w:rPr>
          <w:rFonts w:ascii="Calibri" w:hAnsi="Calibri" w:cs="Times New Roman"/>
          <w:sz w:val="20"/>
          <w:szCs w:val="20"/>
        </w:rPr>
      </w:pPr>
      <w:r w:rsidRPr="006C7019">
        <w:rPr>
          <w:rFonts w:ascii="Calibri" w:hAnsi="Calibr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6C7019">
        <w:rPr>
          <w:rFonts w:ascii="Calibri" w:hAnsi="Calibri" w:cs="Times New Roman"/>
          <w:color w:val="auto"/>
          <w:sz w:val="20"/>
          <w:szCs w:val="20"/>
        </w:rPr>
        <w:t xml:space="preserve">wykonawcy, okresu ich ważności oraz form, w jakich dokumenty te mogą być składane (Dz. U. z 2016 r. poz. 1126) - </w:t>
      </w:r>
      <w:r w:rsidRPr="006C7019">
        <w:rPr>
          <w:rFonts w:ascii="Calibri" w:hAnsi="Calibri" w:cs="Times New Roman"/>
          <w:b/>
          <w:bCs/>
          <w:color w:val="auto"/>
          <w:sz w:val="20"/>
          <w:szCs w:val="20"/>
        </w:rPr>
        <w:t xml:space="preserve">dalej zwanego „rozporządzeniem Ministra Rozwoju z dnia 26 lipca 2016 r.”, </w:t>
      </w:r>
      <w:r w:rsidRPr="006C7019">
        <w:rPr>
          <w:rFonts w:ascii="Calibri" w:hAnsi="Calibri"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321A0A" w:rsidRPr="006C7019" w:rsidRDefault="00321A0A" w:rsidP="00A84DCB">
      <w:pPr>
        <w:pStyle w:val="Default"/>
        <w:spacing w:after="47"/>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321A0A" w:rsidRPr="006C7019" w:rsidRDefault="00321A0A" w:rsidP="00A84DCB">
      <w:pPr>
        <w:pStyle w:val="Default"/>
        <w:spacing w:after="47"/>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8. W przypadku, o którym mowa w ppkt 6 SIWZ zamawiający może żądać od wykonawcy przedstawienia tłumaczenia na język polski wskazanych przez wykonawcę i pobranych samodzielnie przez zamawiającego dokumentów. </w:t>
      </w:r>
    </w:p>
    <w:p w:rsidR="00321A0A" w:rsidRPr="006C7019" w:rsidRDefault="00321A0A" w:rsidP="005502AD">
      <w:pPr>
        <w:pStyle w:val="Default"/>
        <w:spacing w:after="47"/>
        <w:jc w:val="both"/>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9. Dokumenty, o których mowa w rozporządzeniu rozporządzenia Ministra Rozwoju z dnia 26 lipca 2016 r., inne niż oświadczenia, o których mowa w SIWZ, składane są w oryginale lub kopii poświadczonej za zgodność z oryginałem. </w:t>
      </w:r>
    </w:p>
    <w:p w:rsidR="00321A0A" w:rsidRPr="006C7019" w:rsidRDefault="00321A0A" w:rsidP="005502AD">
      <w:pPr>
        <w:pStyle w:val="Default"/>
        <w:spacing w:after="47"/>
        <w:jc w:val="both"/>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10.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321A0A" w:rsidRPr="006C7019" w:rsidRDefault="00321A0A" w:rsidP="005502AD">
      <w:pPr>
        <w:pStyle w:val="Default"/>
        <w:spacing w:after="47"/>
        <w:jc w:val="both"/>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11.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321A0A" w:rsidRPr="006C7019" w:rsidRDefault="00321A0A" w:rsidP="005502AD">
      <w:pPr>
        <w:pStyle w:val="Default"/>
        <w:spacing w:after="47"/>
        <w:jc w:val="both"/>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12. Dokumenty sporządzone w języku obcym są składane wraz z tłumaczeniem na język polski. </w:t>
      </w:r>
    </w:p>
    <w:p w:rsidR="00321A0A" w:rsidRPr="006C7019" w:rsidRDefault="00321A0A" w:rsidP="005502AD">
      <w:pPr>
        <w:pStyle w:val="Default"/>
        <w:spacing w:after="47"/>
        <w:jc w:val="both"/>
        <w:rPr>
          <w:rFonts w:ascii="Calibri" w:hAnsi="Calibri" w:cs="Times New Roman"/>
          <w:color w:val="auto"/>
          <w:sz w:val="20"/>
          <w:szCs w:val="20"/>
        </w:rPr>
      </w:pPr>
    </w:p>
    <w:p w:rsidR="00321A0A" w:rsidRPr="006C7019" w:rsidRDefault="00321A0A" w:rsidP="005502AD">
      <w:pPr>
        <w:pStyle w:val="Default"/>
        <w:spacing w:after="47"/>
        <w:jc w:val="both"/>
        <w:rPr>
          <w:rFonts w:ascii="Calibri" w:hAnsi="Calibri" w:cs="Times New Roman"/>
          <w:color w:val="auto"/>
          <w:sz w:val="20"/>
          <w:szCs w:val="20"/>
        </w:rPr>
      </w:pPr>
      <w:r w:rsidRPr="006C7019">
        <w:rPr>
          <w:rFonts w:ascii="Calibri" w:hAnsi="Calibri" w:cs="Times New Roman"/>
          <w:color w:val="auto"/>
          <w:sz w:val="20"/>
          <w:szCs w:val="20"/>
        </w:rPr>
        <w:t xml:space="preserve">13.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321A0A" w:rsidRPr="006C7019" w:rsidRDefault="00321A0A" w:rsidP="00A84DCB">
      <w:pPr>
        <w:pStyle w:val="Default"/>
        <w:spacing w:after="47"/>
        <w:rPr>
          <w:rFonts w:ascii="Calibri" w:hAnsi="Calibri" w:cs="Times New Roman"/>
          <w:color w:val="auto"/>
          <w:sz w:val="20"/>
          <w:szCs w:val="20"/>
        </w:rPr>
      </w:pPr>
    </w:p>
    <w:p w:rsidR="00321A0A" w:rsidRPr="006C7019" w:rsidRDefault="00321A0A" w:rsidP="00A84DCB">
      <w:pPr>
        <w:pStyle w:val="Default"/>
        <w:spacing w:after="47"/>
        <w:rPr>
          <w:rFonts w:ascii="Calibri" w:hAnsi="Calibri" w:cs="Times New Roman"/>
          <w:color w:val="auto"/>
          <w:sz w:val="20"/>
          <w:szCs w:val="20"/>
        </w:rPr>
      </w:pPr>
      <w:r w:rsidRPr="006C7019">
        <w:rPr>
          <w:rFonts w:ascii="Calibri" w:hAnsi="Calibri" w:cs="Times New Roman"/>
          <w:color w:val="auto"/>
          <w:sz w:val="20"/>
          <w:szCs w:val="20"/>
        </w:rPr>
        <w:t xml:space="preserve">14. Zamawiający wzywa także, w wyznaczonym przez siebie terminie, do złożenia wyjaśnień dotyczących oświadczeń lub dokumentów, o których mowa w art. 25 ust. 1 Pzp. </w:t>
      </w:r>
    </w:p>
    <w:p w:rsidR="00321A0A" w:rsidRPr="006C7019" w:rsidRDefault="00321A0A" w:rsidP="00A84DCB">
      <w:pPr>
        <w:pStyle w:val="Default"/>
        <w:spacing w:line="276" w:lineRule="auto"/>
        <w:rPr>
          <w:rFonts w:ascii="Calibri" w:hAnsi="Calibri" w:cs="Times New Roman"/>
          <w:color w:val="auto"/>
          <w:sz w:val="20"/>
          <w:szCs w:val="20"/>
        </w:rPr>
      </w:pPr>
    </w:p>
    <w:p w:rsidR="00321A0A" w:rsidRPr="006C7019" w:rsidRDefault="00321A0A" w:rsidP="00A84DCB">
      <w:pPr>
        <w:pStyle w:val="Default"/>
        <w:spacing w:line="276" w:lineRule="auto"/>
        <w:rPr>
          <w:rFonts w:ascii="Calibri" w:hAnsi="Calibri" w:cs="Times New Roman"/>
          <w:color w:val="auto"/>
          <w:sz w:val="20"/>
          <w:szCs w:val="20"/>
        </w:rPr>
      </w:pPr>
      <w:r w:rsidRPr="006C7019">
        <w:rPr>
          <w:rFonts w:ascii="Calibri" w:hAnsi="Calibri" w:cs="Times New Roman"/>
          <w:color w:val="auto"/>
          <w:sz w:val="20"/>
          <w:szCs w:val="20"/>
        </w:rPr>
        <w:t xml:space="preserve">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21A0A" w:rsidRPr="006C7019" w:rsidRDefault="00321A0A" w:rsidP="00A84DCB">
      <w:pPr>
        <w:tabs>
          <w:tab w:val="left" w:pos="2160"/>
        </w:tabs>
        <w:spacing w:after="0"/>
        <w:jc w:val="both"/>
        <w:rPr>
          <w:sz w:val="20"/>
          <w:szCs w:val="20"/>
        </w:rPr>
      </w:pPr>
    </w:p>
    <w:p w:rsidR="00321A0A" w:rsidRPr="006C7019" w:rsidRDefault="00321A0A" w:rsidP="00A84DCB">
      <w:pPr>
        <w:tabs>
          <w:tab w:val="left" w:pos="2160"/>
        </w:tabs>
        <w:spacing w:after="0"/>
        <w:jc w:val="both"/>
        <w:rPr>
          <w:sz w:val="20"/>
          <w:szCs w:val="20"/>
        </w:rPr>
      </w:pPr>
      <w:r w:rsidRPr="006C7019">
        <w:rPr>
          <w:sz w:val="20"/>
          <w:szCs w:val="20"/>
        </w:rPr>
        <w:t>16.Dokumenty podmiotów zagranicznych:</w:t>
      </w:r>
    </w:p>
    <w:p w:rsidR="00321A0A" w:rsidRPr="006C7019" w:rsidRDefault="00321A0A" w:rsidP="00A84DCB">
      <w:pPr>
        <w:spacing w:after="0" w:line="240" w:lineRule="auto"/>
        <w:jc w:val="both"/>
        <w:rPr>
          <w:color w:val="000000"/>
          <w:sz w:val="20"/>
          <w:szCs w:val="20"/>
        </w:rPr>
      </w:pPr>
      <w:r w:rsidRPr="006C7019">
        <w:rPr>
          <w:sz w:val="20"/>
          <w:szCs w:val="20"/>
        </w:rPr>
        <w:lastRenderedPageBreak/>
        <w:t xml:space="preserve"> </w:t>
      </w:r>
      <w:r w:rsidRPr="006C7019">
        <w:rPr>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321A0A" w:rsidRPr="006C7019" w:rsidRDefault="00321A0A" w:rsidP="00A84DCB">
      <w:pPr>
        <w:spacing w:after="0" w:line="240" w:lineRule="auto"/>
        <w:jc w:val="both"/>
        <w:rPr>
          <w:color w:val="000000"/>
          <w:sz w:val="20"/>
          <w:szCs w:val="20"/>
        </w:rPr>
      </w:pPr>
      <w:r w:rsidRPr="006C7019">
        <w:rPr>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21A0A" w:rsidRPr="006C7019" w:rsidRDefault="00321A0A" w:rsidP="00A84DCB">
      <w:pPr>
        <w:pStyle w:val="Nagwek1"/>
        <w:ind w:left="0"/>
        <w:rPr>
          <w:rFonts w:ascii="Calibri" w:hAnsi="Calibri"/>
          <w:sz w:val="20"/>
          <w:szCs w:val="20"/>
          <w:u w:val="none"/>
        </w:rPr>
      </w:pPr>
    </w:p>
    <w:p w:rsidR="00321A0A" w:rsidRPr="006C7019" w:rsidRDefault="00321A0A" w:rsidP="00A84DCB">
      <w:pPr>
        <w:pStyle w:val="Nagwek1"/>
        <w:ind w:left="0"/>
        <w:rPr>
          <w:rFonts w:ascii="Calibri" w:hAnsi="Calibri"/>
          <w:sz w:val="20"/>
          <w:szCs w:val="20"/>
          <w:u w:val="none"/>
        </w:rPr>
      </w:pPr>
      <w:r w:rsidRPr="006C7019">
        <w:rPr>
          <w:rFonts w:ascii="Calibri" w:hAnsi="Calibri"/>
          <w:sz w:val="20"/>
          <w:szCs w:val="20"/>
          <w:u w:val="none"/>
        </w:rPr>
        <w:t xml:space="preserve">17.Zamawiający: </w:t>
      </w:r>
    </w:p>
    <w:p w:rsidR="00321A0A" w:rsidRPr="006C7019" w:rsidRDefault="00321A0A" w:rsidP="00A84DCB">
      <w:pPr>
        <w:pStyle w:val="Nagwek1"/>
        <w:ind w:left="0"/>
        <w:rPr>
          <w:rFonts w:ascii="Calibri" w:hAnsi="Calibri"/>
          <w:sz w:val="20"/>
          <w:szCs w:val="20"/>
          <w:u w:val="none"/>
        </w:rPr>
      </w:pPr>
      <w:r w:rsidRPr="006C7019">
        <w:rPr>
          <w:rFonts w:ascii="Calibri" w:hAnsi="Calibri"/>
          <w:sz w:val="20"/>
          <w:szCs w:val="20"/>
          <w:u w:val="none"/>
        </w:rPr>
        <w:t>- Nie zamierza zawrzeć umowy ramowej.</w:t>
      </w:r>
    </w:p>
    <w:p w:rsidR="00321A0A" w:rsidRPr="006C7019" w:rsidRDefault="00321A0A" w:rsidP="005502AD">
      <w:pPr>
        <w:pStyle w:val="Nagwek1"/>
        <w:ind w:left="0"/>
        <w:rPr>
          <w:rFonts w:ascii="Calibri" w:hAnsi="Calibri"/>
          <w:sz w:val="20"/>
          <w:szCs w:val="20"/>
          <w:u w:val="none"/>
        </w:rPr>
      </w:pPr>
      <w:r w:rsidRPr="006C7019">
        <w:rPr>
          <w:rFonts w:ascii="Calibri" w:hAnsi="Calibri"/>
          <w:sz w:val="20"/>
          <w:szCs w:val="20"/>
          <w:u w:val="none"/>
        </w:rPr>
        <w:t>- Nie zamierza ustanowić dynamicznego systemu zakupów.</w:t>
      </w:r>
    </w:p>
    <w:p w:rsidR="00321A0A" w:rsidRPr="006C7019" w:rsidRDefault="00321A0A" w:rsidP="005502AD">
      <w:pPr>
        <w:pStyle w:val="Nagwek1"/>
        <w:ind w:left="0"/>
        <w:rPr>
          <w:rFonts w:ascii="Calibri" w:hAnsi="Calibri"/>
          <w:sz w:val="20"/>
          <w:szCs w:val="20"/>
          <w:u w:val="none"/>
        </w:rPr>
      </w:pPr>
      <w:r w:rsidRPr="006C7019">
        <w:rPr>
          <w:rFonts w:ascii="Calibri" w:hAnsi="Calibri"/>
          <w:sz w:val="20"/>
          <w:szCs w:val="20"/>
          <w:u w:val="none"/>
        </w:rPr>
        <w:t>- Zamawiający nie przewiduje wyboru oferty najkorzystniejszej z zastosowaniem aukcji elektronicznej.</w:t>
      </w:r>
    </w:p>
    <w:p w:rsidR="00321A0A" w:rsidRPr="006C7019" w:rsidRDefault="00321A0A" w:rsidP="005502AD">
      <w:pPr>
        <w:tabs>
          <w:tab w:val="left" w:pos="568"/>
        </w:tabs>
        <w:spacing w:after="0" w:line="240" w:lineRule="auto"/>
        <w:ind w:right="68"/>
        <w:rPr>
          <w:sz w:val="20"/>
          <w:szCs w:val="20"/>
        </w:rPr>
      </w:pPr>
      <w:r w:rsidRPr="006C7019">
        <w:rPr>
          <w:sz w:val="20"/>
          <w:szCs w:val="20"/>
        </w:rPr>
        <w:t>- Zamawiający nie dopuszcza składania ofert częściowych</w:t>
      </w:r>
      <w:r>
        <w:rPr>
          <w:sz w:val="20"/>
          <w:szCs w:val="20"/>
        </w:rPr>
        <w:t>.</w:t>
      </w:r>
    </w:p>
    <w:p w:rsidR="00321A0A" w:rsidRPr="006C7019" w:rsidRDefault="00321A0A" w:rsidP="005502AD">
      <w:pPr>
        <w:spacing w:after="0" w:line="240" w:lineRule="auto"/>
        <w:rPr>
          <w:sz w:val="20"/>
          <w:szCs w:val="20"/>
          <w:lang w:eastAsia="pl-PL"/>
        </w:rPr>
      </w:pPr>
      <w:r w:rsidRPr="006C7019">
        <w:rPr>
          <w:sz w:val="20"/>
          <w:szCs w:val="20"/>
          <w:lang w:eastAsia="pl-PL"/>
        </w:rPr>
        <w:t>- Zamawiający dopuszcza możliwość złożenia ofert równoważnych (</w:t>
      </w:r>
      <w:r w:rsidRPr="006C7019">
        <w:rPr>
          <w:i/>
          <w:sz w:val="20"/>
          <w:szCs w:val="20"/>
          <w:lang w:eastAsia="pl-PL"/>
        </w:rPr>
        <w:t>oferowany przedmiot zamówienia nie gorszy niż ten określony w SIWZ),</w:t>
      </w:r>
      <w:r w:rsidRPr="006C7019">
        <w:rPr>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w:t>
      </w:r>
      <w:r w:rsidRPr="00B91920">
        <w:rPr>
          <w:color w:val="000000"/>
          <w:sz w:val="20"/>
          <w:szCs w:val="20"/>
          <w:lang w:eastAsia="pl-PL"/>
        </w:rPr>
        <w:t>: wskazania sugerowanego przez Zmawiającego przedmiotu zamówienia lub proponowanych odpowiedników i opisu dotyczącego właściwości zastosowanych odpowiedników stanowi podstawę do odrzucenia oferty – art. 89 ust. 1 pkt. 2 usta</w:t>
      </w:r>
      <w:r w:rsidRPr="006C7019">
        <w:rPr>
          <w:sz w:val="20"/>
          <w:szCs w:val="20"/>
          <w:lang w:eastAsia="pl-PL"/>
        </w:rPr>
        <w:t>wy Prawo Zamówień Publicznych.</w:t>
      </w:r>
    </w:p>
    <w:p w:rsidR="00321A0A" w:rsidRPr="006C7019" w:rsidRDefault="00321A0A" w:rsidP="00A84DCB">
      <w:pPr>
        <w:shd w:val="clear" w:color="auto" w:fill="FFFFFF"/>
        <w:spacing w:after="0" w:line="240" w:lineRule="auto"/>
        <w:jc w:val="both"/>
        <w:rPr>
          <w:spacing w:val="4"/>
          <w:sz w:val="20"/>
          <w:szCs w:val="20"/>
          <w:lang w:eastAsia="pl-PL"/>
        </w:rPr>
      </w:pPr>
      <w:r w:rsidRPr="006C7019">
        <w:rPr>
          <w:spacing w:val="4"/>
          <w:sz w:val="20"/>
          <w:szCs w:val="20"/>
          <w:lang w:eastAsia="pl-PL"/>
        </w:rPr>
        <w:t>- Zamawiający nie przewiduje udzielenia zamówień,</w:t>
      </w:r>
      <w:r>
        <w:rPr>
          <w:spacing w:val="4"/>
          <w:sz w:val="20"/>
          <w:szCs w:val="20"/>
          <w:lang w:eastAsia="pl-PL"/>
        </w:rPr>
        <w:t xml:space="preserve"> </w:t>
      </w:r>
      <w:r w:rsidRPr="006C7019">
        <w:rPr>
          <w:spacing w:val="4"/>
          <w:sz w:val="20"/>
          <w:szCs w:val="20"/>
          <w:lang w:eastAsia="pl-PL"/>
        </w:rPr>
        <w:t>o</w:t>
      </w:r>
      <w:r>
        <w:rPr>
          <w:spacing w:val="4"/>
          <w:sz w:val="20"/>
          <w:szCs w:val="20"/>
          <w:lang w:eastAsia="pl-PL"/>
        </w:rPr>
        <w:t xml:space="preserve"> </w:t>
      </w:r>
      <w:r w:rsidRPr="006C7019">
        <w:rPr>
          <w:spacing w:val="4"/>
          <w:sz w:val="20"/>
          <w:szCs w:val="20"/>
          <w:lang w:eastAsia="pl-PL"/>
        </w:rPr>
        <w:t>których mowa w art. 67 ust. 1 pkt 6 ustawy.</w:t>
      </w:r>
    </w:p>
    <w:p w:rsidR="00321A0A" w:rsidRPr="006C7019" w:rsidRDefault="00321A0A" w:rsidP="0051356F">
      <w:pPr>
        <w:spacing w:after="0" w:line="240" w:lineRule="auto"/>
        <w:jc w:val="both"/>
        <w:rPr>
          <w:sz w:val="20"/>
          <w:szCs w:val="20"/>
          <w:lang w:eastAsia="pl-PL"/>
        </w:rPr>
      </w:pPr>
      <w:r w:rsidRPr="006C7019">
        <w:rPr>
          <w:sz w:val="20"/>
          <w:szCs w:val="20"/>
          <w:lang w:eastAsia="pl-PL"/>
        </w:rPr>
        <w:t>- Zamawiający nie dopuszcza składania ofert</w:t>
      </w:r>
      <w:r w:rsidRPr="006C7019">
        <w:rPr>
          <w:b/>
          <w:sz w:val="20"/>
          <w:szCs w:val="20"/>
          <w:lang w:eastAsia="pl-PL"/>
        </w:rPr>
        <w:t xml:space="preserve"> </w:t>
      </w:r>
      <w:r w:rsidRPr="006C7019">
        <w:rPr>
          <w:sz w:val="20"/>
          <w:szCs w:val="20"/>
          <w:lang w:eastAsia="pl-PL"/>
        </w:rPr>
        <w:t xml:space="preserve"> wariantowych, oferty takie nie będą brane pod uwagę.</w:t>
      </w:r>
    </w:p>
    <w:p w:rsidR="00321A0A" w:rsidRPr="006C7019" w:rsidRDefault="00321A0A" w:rsidP="00A84DCB">
      <w:pPr>
        <w:rPr>
          <w:sz w:val="20"/>
          <w:szCs w:val="20"/>
          <w:lang w:eastAsia="ar-SA"/>
        </w:rPr>
      </w:pPr>
      <w:r w:rsidRPr="006C7019">
        <w:rPr>
          <w:sz w:val="20"/>
          <w:szCs w:val="20"/>
          <w:lang w:eastAsia="pl-PL"/>
        </w:rPr>
        <w:t>18. Złożenie oferty jest równoznaczne z przyjęciem warunków  przetargowych.</w:t>
      </w:r>
    </w:p>
    <w:p w:rsidR="00321A0A" w:rsidRPr="006C7019" w:rsidRDefault="00321A0A" w:rsidP="00D57B05">
      <w:pPr>
        <w:rPr>
          <w:sz w:val="20"/>
          <w:szCs w:val="20"/>
          <w:lang w:eastAsia="ar-SA"/>
        </w:rPr>
      </w:pPr>
      <w:r w:rsidRPr="006C7019">
        <w:rPr>
          <w:sz w:val="20"/>
          <w:szCs w:val="20"/>
          <w:lang w:eastAsia="ar-SA"/>
        </w:rPr>
        <w:t>19. Zamawiający dokona oceny ofert z zastosowaniem art. 24aa ustawy Prawo Zamówień Publicznych.</w:t>
      </w:r>
    </w:p>
    <w:p w:rsidR="00321A0A" w:rsidRPr="006C7019" w:rsidRDefault="00321A0A" w:rsidP="006E5BA7">
      <w:pPr>
        <w:jc w:val="both"/>
        <w:rPr>
          <w:b/>
          <w:sz w:val="20"/>
          <w:szCs w:val="20"/>
          <w:u w:val="single"/>
        </w:rPr>
      </w:pPr>
      <w:r w:rsidRPr="006C7019">
        <w:rPr>
          <w:b/>
          <w:sz w:val="20"/>
          <w:szCs w:val="20"/>
        </w:rPr>
        <w:t>VIII.</w:t>
      </w:r>
      <w:r w:rsidRPr="006C7019">
        <w:rPr>
          <w:sz w:val="20"/>
          <w:szCs w:val="20"/>
        </w:rPr>
        <w:t xml:space="preserve"> </w:t>
      </w:r>
      <w:r w:rsidRPr="006C7019">
        <w:rPr>
          <w:b/>
          <w:sz w:val="20"/>
          <w:szCs w:val="20"/>
          <w:u w:val="single"/>
        </w:rPr>
        <w:t>SPOSÓB POROZUMIEWANIA SIĘ ZAMAWIAJĄCEGO Z WYKONAWCAMI ORAZ PRZEKAZYWANIA OŚWIADCZEŃ I WNIOSKÓW W TRAKCIE POSTĘPOWANIA.</w:t>
      </w:r>
    </w:p>
    <w:p w:rsidR="00321A0A" w:rsidRPr="006C7019" w:rsidRDefault="00321A0A" w:rsidP="006E5BA7">
      <w:pPr>
        <w:pStyle w:val="Default"/>
        <w:rPr>
          <w:rFonts w:ascii="Calibri" w:hAnsi="Calibri" w:cs="Times New Roman"/>
          <w:sz w:val="20"/>
          <w:szCs w:val="20"/>
        </w:rPr>
      </w:pPr>
    </w:p>
    <w:p w:rsidR="00321A0A" w:rsidRPr="006C7019" w:rsidRDefault="00321A0A" w:rsidP="00A84DCB">
      <w:pPr>
        <w:numPr>
          <w:ilvl w:val="0"/>
          <w:numId w:val="11"/>
        </w:numPr>
        <w:spacing w:after="0" w:line="240" w:lineRule="auto"/>
        <w:rPr>
          <w:sz w:val="20"/>
          <w:szCs w:val="20"/>
        </w:rPr>
      </w:pPr>
      <w:r w:rsidRPr="006C7019">
        <w:rPr>
          <w:sz w:val="20"/>
          <w:szCs w:val="20"/>
        </w:rPr>
        <w:t xml:space="preserve">W niniejszym postępowaniu oświadczenia, wnioski, zawiadomienia, dokumenty oraz informacje Wykonawcy przekazują za pośrednictwem </w:t>
      </w:r>
      <w:r w:rsidRPr="006C7019">
        <w:rPr>
          <w:b/>
          <w:sz w:val="20"/>
          <w:szCs w:val="20"/>
        </w:rPr>
        <w:t>poczty elektronicznej</w:t>
      </w:r>
      <w:r w:rsidRPr="006C7019">
        <w:rPr>
          <w:sz w:val="20"/>
          <w:szCs w:val="20"/>
        </w:rPr>
        <w:t xml:space="preserve"> </w:t>
      </w:r>
      <w:r w:rsidRPr="006C7019">
        <w:rPr>
          <w:b/>
          <w:sz w:val="20"/>
          <w:szCs w:val="20"/>
        </w:rPr>
        <w:t>(</w:t>
      </w:r>
      <w:hyperlink r:id="rId10" w:history="1">
        <w:r w:rsidRPr="000E76DE">
          <w:rPr>
            <w:rStyle w:val="Hipercze"/>
            <w:b/>
            <w:sz w:val="20"/>
            <w:szCs w:val="20"/>
          </w:rPr>
          <w:t>mariuszkl@onkol.kielce.pl</w:t>
        </w:r>
      </w:hyperlink>
      <w:r w:rsidRPr="006C7019">
        <w:rPr>
          <w:sz w:val="20"/>
          <w:szCs w:val="20"/>
        </w:rPr>
        <w:t xml:space="preserve">) </w:t>
      </w:r>
    </w:p>
    <w:p w:rsidR="00321A0A" w:rsidRPr="006C7019" w:rsidRDefault="00321A0A" w:rsidP="00A84DCB">
      <w:pPr>
        <w:numPr>
          <w:ilvl w:val="0"/>
          <w:numId w:val="11"/>
        </w:numPr>
        <w:spacing w:after="0" w:line="240" w:lineRule="auto"/>
        <w:rPr>
          <w:sz w:val="20"/>
          <w:szCs w:val="20"/>
        </w:rPr>
      </w:pPr>
      <w:r w:rsidRPr="006C7019">
        <w:rPr>
          <w:b/>
          <w:sz w:val="20"/>
          <w:szCs w:val="20"/>
          <w:lang w:eastAsia="pl-PL"/>
        </w:rPr>
        <w:t xml:space="preserve"> </w:t>
      </w:r>
      <w:r w:rsidRPr="006C7019">
        <w:rPr>
          <w:sz w:val="20"/>
          <w:szCs w:val="20"/>
        </w:rPr>
        <w:t xml:space="preserve">Zamawiający przekazuje informacje za pośrednictwem poczty elektronicznej. </w:t>
      </w:r>
    </w:p>
    <w:p w:rsidR="00321A0A" w:rsidRPr="006C7019" w:rsidRDefault="00321A0A" w:rsidP="00A84DCB">
      <w:pPr>
        <w:spacing w:after="0" w:line="240" w:lineRule="auto"/>
        <w:ind w:left="720"/>
        <w:jc w:val="both"/>
        <w:rPr>
          <w:sz w:val="20"/>
          <w:szCs w:val="20"/>
        </w:rPr>
      </w:pPr>
      <w:r w:rsidRPr="006C7019">
        <w:rPr>
          <w:sz w:val="20"/>
          <w:szCs w:val="20"/>
        </w:rPr>
        <w:t xml:space="preserve">Zawsze dopuszczalna jest forma pisemna. </w:t>
      </w:r>
    </w:p>
    <w:p w:rsidR="00321A0A" w:rsidRPr="006C7019" w:rsidRDefault="00321A0A" w:rsidP="00A84DCB">
      <w:pPr>
        <w:numPr>
          <w:ilvl w:val="0"/>
          <w:numId w:val="11"/>
        </w:numPr>
        <w:spacing w:after="0" w:line="240" w:lineRule="auto"/>
        <w:jc w:val="both"/>
        <w:rPr>
          <w:sz w:val="20"/>
          <w:szCs w:val="20"/>
        </w:rPr>
      </w:pPr>
      <w:r w:rsidRPr="006C7019">
        <w:rPr>
          <w:sz w:val="20"/>
          <w:szCs w:val="20"/>
        </w:rPr>
        <w:t xml:space="preserve">Forma pisemna zastrzeżona jest dla składania oferty wraz z załącznikami, w tym oświadczeń i dokumentów potwierdzających spełnianie warunków udziału w postępowaniu oraz pełnomocnictw. </w:t>
      </w:r>
    </w:p>
    <w:p w:rsidR="00321A0A" w:rsidRPr="006C7019" w:rsidRDefault="00321A0A" w:rsidP="006E5BA7">
      <w:pPr>
        <w:numPr>
          <w:ilvl w:val="0"/>
          <w:numId w:val="11"/>
        </w:numPr>
        <w:spacing w:after="0" w:line="240" w:lineRule="auto"/>
        <w:jc w:val="both"/>
        <w:rPr>
          <w:sz w:val="20"/>
          <w:szCs w:val="20"/>
        </w:rPr>
      </w:pPr>
      <w:r w:rsidRPr="006C7019">
        <w:rPr>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321A0A" w:rsidRPr="006C7019" w:rsidRDefault="00321A0A" w:rsidP="006E5BA7">
      <w:pPr>
        <w:pStyle w:val="Tekstpodstawowy"/>
        <w:rPr>
          <w:rFonts w:ascii="Calibri" w:hAnsi="Calibri"/>
          <w:sz w:val="20"/>
        </w:rPr>
      </w:pPr>
    </w:p>
    <w:p w:rsidR="00321A0A" w:rsidRPr="006C7019" w:rsidRDefault="00321A0A" w:rsidP="00545827">
      <w:pPr>
        <w:jc w:val="both"/>
        <w:rPr>
          <w:sz w:val="20"/>
          <w:szCs w:val="20"/>
          <w:u w:val="single"/>
        </w:rPr>
      </w:pPr>
      <w:r w:rsidRPr="006C7019">
        <w:rPr>
          <w:b/>
          <w:sz w:val="20"/>
          <w:szCs w:val="20"/>
          <w:u w:val="single"/>
        </w:rPr>
        <w:t>IX. OSOBY UPOWAŻNIONE DO KONTAKTÓW Z WYKONAWCAMI</w:t>
      </w:r>
      <w:r w:rsidRPr="006C7019">
        <w:rPr>
          <w:sz w:val="20"/>
          <w:szCs w:val="20"/>
          <w:u w:val="single"/>
        </w:rPr>
        <w:t>.</w:t>
      </w:r>
    </w:p>
    <w:p w:rsidR="00321A0A" w:rsidRPr="006C7019" w:rsidRDefault="00321A0A" w:rsidP="006E5BA7">
      <w:pPr>
        <w:pStyle w:val="Tekstpodstawowy"/>
        <w:rPr>
          <w:rFonts w:ascii="Calibri" w:hAnsi="Calibri"/>
          <w:b w:val="0"/>
          <w:sz w:val="20"/>
        </w:rPr>
      </w:pPr>
      <w:r w:rsidRPr="006C7019">
        <w:rPr>
          <w:rFonts w:ascii="Calibri" w:hAnsi="Calibri"/>
          <w:b w:val="0"/>
          <w:sz w:val="20"/>
        </w:rPr>
        <w:t>Pracownikiem uprawnionym do udzielania informacji Wykonawcom proceduralnie jest:</w:t>
      </w:r>
    </w:p>
    <w:p w:rsidR="00321A0A" w:rsidRPr="006C7019" w:rsidRDefault="001B6DB4" w:rsidP="006E5BA7">
      <w:pPr>
        <w:pStyle w:val="Tekstpodstawowy"/>
        <w:rPr>
          <w:rFonts w:ascii="Calibri" w:hAnsi="Calibri"/>
          <w:b w:val="0"/>
          <w:sz w:val="20"/>
          <w:lang w:val="en-US"/>
        </w:rPr>
      </w:pPr>
      <w:r>
        <w:rPr>
          <w:rFonts w:ascii="Calibri" w:hAnsi="Calibri"/>
          <w:b w:val="0"/>
          <w:sz w:val="20"/>
          <w:lang w:val="en-US"/>
        </w:rPr>
        <w:t>Mariusz Klimczak</w:t>
      </w:r>
      <w:r w:rsidR="00321A0A" w:rsidRPr="006C7019">
        <w:rPr>
          <w:rFonts w:ascii="Calibri" w:hAnsi="Calibri"/>
          <w:b w:val="0"/>
          <w:sz w:val="20"/>
          <w:lang w:val="en-US"/>
        </w:rPr>
        <w:t xml:space="preserve">  41/36-74-</w:t>
      </w:r>
      <w:r w:rsidR="00321A0A">
        <w:rPr>
          <w:rFonts w:ascii="Calibri" w:hAnsi="Calibri"/>
          <w:b w:val="0"/>
          <w:sz w:val="20"/>
          <w:lang w:val="en-US"/>
        </w:rPr>
        <w:t>280</w:t>
      </w:r>
      <w:r w:rsidR="00321A0A" w:rsidRPr="006C7019">
        <w:rPr>
          <w:rFonts w:ascii="Calibri" w:hAnsi="Calibri"/>
          <w:b w:val="0"/>
          <w:sz w:val="20"/>
          <w:lang w:val="en-US"/>
        </w:rPr>
        <w:t xml:space="preserve">, email: </w:t>
      </w:r>
      <w:hyperlink r:id="rId11" w:history="1">
        <w:r w:rsidR="00321A0A" w:rsidRPr="000E76DE">
          <w:rPr>
            <w:rStyle w:val="Hipercze"/>
            <w:rFonts w:ascii="Calibri" w:hAnsi="Calibri"/>
            <w:b w:val="0"/>
            <w:sz w:val="20"/>
            <w:lang w:val="en-US"/>
          </w:rPr>
          <w:t>mariuszkl@onkol.kielce.pl</w:t>
        </w:r>
      </w:hyperlink>
      <w:r w:rsidR="00321A0A" w:rsidRPr="006C7019">
        <w:rPr>
          <w:rFonts w:ascii="Calibri" w:hAnsi="Calibri"/>
          <w:b w:val="0"/>
          <w:sz w:val="20"/>
          <w:lang w:val="en-US"/>
        </w:rPr>
        <w:t xml:space="preserve"> </w:t>
      </w:r>
    </w:p>
    <w:p w:rsidR="00321A0A" w:rsidRPr="006C7019" w:rsidRDefault="00321A0A" w:rsidP="006E5BA7">
      <w:pPr>
        <w:tabs>
          <w:tab w:val="left" w:pos="568"/>
        </w:tabs>
        <w:spacing w:after="0" w:line="240" w:lineRule="auto"/>
        <w:ind w:right="68"/>
        <w:rPr>
          <w:b/>
          <w:sz w:val="20"/>
          <w:szCs w:val="20"/>
          <w:lang w:val="en-US" w:eastAsia="pl-PL"/>
        </w:rPr>
      </w:pPr>
    </w:p>
    <w:p w:rsidR="00321A0A" w:rsidRPr="006C7019" w:rsidRDefault="00321A0A" w:rsidP="006E5BA7">
      <w:pPr>
        <w:tabs>
          <w:tab w:val="left" w:pos="568"/>
        </w:tabs>
        <w:spacing w:after="0" w:line="240" w:lineRule="auto"/>
        <w:ind w:right="68"/>
        <w:rPr>
          <w:b/>
          <w:sz w:val="20"/>
          <w:szCs w:val="20"/>
          <w:u w:val="single"/>
          <w:lang w:eastAsia="pl-PL"/>
        </w:rPr>
      </w:pPr>
      <w:r w:rsidRPr="006C7019">
        <w:rPr>
          <w:b/>
          <w:sz w:val="20"/>
          <w:szCs w:val="20"/>
          <w:u w:val="single"/>
          <w:lang w:eastAsia="pl-PL"/>
        </w:rPr>
        <w:t>X.  OPIS SPOSOBU UDZIELANIA WYJAŚNIEŃ TREŚCI SIWZ</w:t>
      </w:r>
    </w:p>
    <w:p w:rsidR="00321A0A" w:rsidRPr="006C7019" w:rsidRDefault="00321A0A" w:rsidP="006E5BA7">
      <w:pPr>
        <w:tabs>
          <w:tab w:val="left" w:pos="568"/>
        </w:tabs>
        <w:spacing w:after="0" w:line="240" w:lineRule="auto"/>
        <w:ind w:right="68"/>
        <w:rPr>
          <w:b/>
          <w:sz w:val="20"/>
          <w:szCs w:val="20"/>
          <w:lang w:eastAsia="pl-PL"/>
        </w:rPr>
      </w:pPr>
    </w:p>
    <w:p w:rsidR="00321A0A" w:rsidRPr="006C7019" w:rsidRDefault="00321A0A" w:rsidP="00A66764">
      <w:pPr>
        <w:autoSpaceDE w:val="0"/>
        <w:autoSpaceDN w:val="0"/>
        <w:adjustRightInd w:val="0"/>
        <w:spacing w:after="0" w:line="240" w:lineRule="auto"/>
        <w:jc w:val="both"/>
        <w:rPr>
          <w:sz w:val="20"/>
          <w:szCs w:val="20"/>
          <w:lang w:eastAsia="pl-PL"/>
        </w:rPr>
      </w:pPr>
      <w:r w:rsidRPr="006C7019">
        <w:rPr>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21A0A" w:rsidRPr="006C7019" w:rsidRDefault="00321A0A" w:rsidP="00A66764">
      <w:pPr>
        <w:autoSpaceDE w:val="0"/>
        <w:autoSpaceDN w:val="0"/>
        <w:adjustRightInd w:val="0"/>
        <w:spacing w:after="0" w:line="240" w:lineRule="auto"/>
        <w:jc w:val="both"/>
        <w:rPr>
          <w:bCs/>
          <w:sz w:val="20"/>
          <w:szCs w:val="20"/>
          <w:lang w:eastAsia="pl-PL"/>
        </w:rPr>
      </w:pPr>
      <w:r w:rsidRPr="006C7019">
        <w:rPr>
          <w:bCs/>
          <w:sz w:val="20"/>
          <w:szCs w:val="20"/>
          <w:lang w:eastAsia="pl-PL"/>
        </w:rPr>
        <w:lastRenderedPageBreak/>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321A0A" w:rsidRPr="006C7019" w:rsidRDefault="00321A0A" w:rsidP="00A66764">
      <w:pPr>
        <w:autoSpaceDE w:val="0"/>
        <w:autoSpaceDN w:val="0"/>
        <w:adjustRightInd w:val="0"/>
        <w:spacing w:after="0" w:line="240" w:lineRule="auto"/>
        <w:jc w:val="both"/>
        <w:rPr>
          <w:bCs/>
          <w:sz w:val="20"/>
          <w:szCs w:val="20"/>
          <w:lang w:eastAsia="pl-PL"/>
        </w:rPr>
      </w:pPr>
      <w:r w:rsidRPr="006C7019">
        <w:rPr>
          <w:bCs/>
          <w:sz w:val="20"/>
          <w:szCs w:val="20"/>
          <w:lang w:eastAsia="pl-PL"/>
        </w:rPr>
        <w:t>1b. Przedłużenie terminu składania ofert nie wpływa na bieg terminu składania wniosku, o którym mowa w ust. 1.</w:t>
      </w:r>
    </w:p>
    <w:p w:rsidR="00321A0A" w:rsidRPr="006C7019" w:rsidRDefault="00321A0A" w:rsidP="00A66764">
      <w:pPr>
        <w:spacing w:after="0" w:line="240" w:lineRule="auto"/>
        <w:jc w:val="both"/>
        <w:rPr>
          <w:sz w:val="20"/>
          <w:szCs w:val="20"/>
          <w:lang w:eastAsia="pl-PL"/>
        </w:rPr>
      </w:pPr>
      <w:r w:rsidRPr="006C7019">
        <w:rPr>
          <w:sz w:val="20"/>
          <w:szCs w:val="20"/>
          <w:lang w:eastAsia="pl-PL"/>
        </w:rPr>
        <w:t xml:space="preserve">Treść zapytań </w:t>
      </w:r>
      <w:r>
        <w:rPr>
          <w:sz w:val="20"/>
          <w:szCs w:val="20"/>
          <w:lang w:eastAsia="pl-PL"/>
        </w:rPr>
        <w:t>-</w:t>
      </w:r>
      <w:r w:rsidRPr="006C7019">
        <w:rPr>
          <w:sz w:val="20"/>
          <w:szCs w:val="20"/>
          <w:lang w:eastAsia="pl-PL"/>
        </w:rPr>
        <w:t>wraz z wyjaśnieniami- Zamawiający przekazuje Wykonawcom, którym przekazał specyfikację istotnych warunków zamówienia, bez ujawniania źródła zapytania oraz zamieszcza na własnej stronie internetowej.</w:t>
      </w:r>
    </w:p>
    <w:p w:rsidR="00321A0A" w:rsidRPr="006C7019" w:rsidRDefault="00321A0A" w:rsidP="00A66764">
      <w:pPr>
        <w:spacing w:after="0" w:line="240" w:lineRule="auto"/>
        <w:jc w:val="both"/>
        <w:rPr>
          <w:sz w:val="20"/>
          <w:szCs w:val="20"/>
          <w:lang w:eastAsia="pl-PL"/>
        </w:rPr>
      </w:pPr>
      <w:r w:rsidRPr="006C7019">
        <w:rPr>
          <w:sz w:val="20"/>
          <w:szCs w:val="20"/>
          <w:lang w:eastAsia="pl-PL"/>
        </w:rPr>
        <w:t>W uzasadnionych przypadkach zamawiający może przed upływem terminu składania ofert zmienić treść SIWZ. Dokonana zmianę SIWZ Zamawiający zamieszcza na stronie internetowej.</w:t>
      </w:r>
    </w:p>
    <w:p w:rsidR="00321A0A" w:rsidRPr="006C7019" w:rsidRDefault="00321A0A" w:rsidP="00A66764">
      <w:pPr>
        <w:spacing w:after="0" w:line="240" w:lineRule="auto"/>
        <w:jc w:val="both"/>
        <w:rPr>
          <w:sz w:val="20"/>
          <w:szCs w:val="20"/>
          <w:lang w:eastAsia="pl-PL"/>
        </w:rPr>
      </w:pPr>
      <w:r w:rsidRPr="006C7019">
        <w:rPr>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321A0A" w:rsidRPr="006C7019" w:rsidRDefault="00321A0A" w:rsidP="006B272D">
      <w:pPr>
        <w:spacing w:after="0" w:line="240" w:lineRule="auto"/>
        <w:jc w:val="both"/>
        <w:rPr>
          <w:sz w:val="20"/>
          <w:szCs w:val="20"/>
          <w:lang w:eastAsia="pl-PL"/>
        </w:rPr>
      </w:pPr>
      <w:r w:rsidRPr="006C7019">
        <w:rPr>
          <w:sz w:val="20"/>
          <w:szCs w:val="20"/>
          <w:lang w:eastAsia="pl-PL"/>
        </w:rPr>
        <w:t>2.</w:t>
      </w:r>
      <w:r>
        <w:rPr>
          <w:sz w:val="20"/>
          <w:szCs w:val="20"/>
          <w:lang w:eastAsia="pl-PL"/>
        </w:rPr>
        <w:t xml:space="preserve"> </w:t>
      </w:r>
      <w:r w:rsidRPr="006C7019">
        <w:rPr>
          <w:sz w:val="20"/>
          <w:szCs w:val="20"/>
          <w:lang w:eastAsia="pl-PL"/>
        </w:rPr>
        <w:t>Zamawiający nie przewiduje zwołania zebrania wszystkich wykonawców w celu wyjaśnienia treści SIWZ.</w:t>
      </w:r>
    </w:p>
    <w:p w:rsidR="00321A0A" w:rsidRPr="006C7019" w:rsidRDefault="00321A0A" w:rsidP="006B272D">
      <w:pPr>
        <w:spacing w:after="0" w:line="240" w:lineRule="auto"/>
        <w:jc w:val="both"/>
        <w:rPr>
          <w:sz w:val="20"/>
          <w:szCs w:val="20"/>
          <w:lang w:eastAsia="pl-PL"/>
        </w:rPr>
      </w:pPr>
    </w:p>
    <w:p w:rsidR="00321A0A" w:rsidRPr="006C7019" w:rsidRDefault="00321A0A" w:rsidP="006E5BA7">
      <w:pPr>
        <w:jc w:val="both"/>
        <w:rPr>
          <w:sz w:val="20"/>
          <w:szCs w:val="20"/>
        </w:rPr>
      </w:pPr>
      <w:r w:rsidRPr="006C7019">
        <w:rPr>
          <w:b/>
          <w:bCs/>
          <w:sz w:val="20"/>
          <w:szCs w:val="20"/>
          <w:u w:val="single"/>
        </w:rPr>
        <w:t>XI. ZAMAWIAJĄCY ODRZUCI OFERTĘ</w:t>
      </w:r>
      <w:r w:rsidRPr="006C7019">
        <w:rPr>
          <w:sz w:val="20"/>
          <w:szCs w:val="20"/>
        </w:rPr>
        <w:t>, jeżeli:</w:t>
      </w:r>
    </w:p>
    <w:p w:rsidR="00321A0A" w:rsidRPr="006C7019" w:rsidRDefault="00321A0A" w:rsidP="006E5BA7">
      <w:pPr>
        <w:numPr>
          <w:ilvl w:val="0"/>
          <w:numId w:val="4"/>
        </w:numPr>
        <w:spacing w:after="0" w:line="240" w:lineRule="auto"/>
        <w:jc w:val="both"/>
        <w:rPr>
          <w:sz w:val="20"/>
          <w:szCs w:val="20"/>
        </w:rPr>
      </w:pPr>
      <w:r>
        <w:rPr>
          <w:sz w:val="20"/>
          <w:szCs w:val="20"/>
        </w:rPr>
        <w:t>jest</w:t>
      </w:r>
      <w:r w:rsidRPr="006C7019">
        <w:rPr>
          <w:sz w:val="20"/>
          <w:szCs w:val="20"/>
        </w:rPr>
        <w:t xml:space="preserve"> niezgodna z ustawą, </w:t>
      </w:r>
    </w:p>
    <w:p w:rsidR="00321A0A" w:rsidRPr="006C7019" w:rsidRDefault="00321A0A" w:rsidP="006E5BA7">
      <w:pPr>
        <w:numPr>
          <w:ilvl w:val="0"/>
          <w:numId w:val="4"/>
        </w:numPr>
        <w:spacing w:after="0" w:line="240" w:lineRule="auto"/>
        <w:jc w:val="both"/>
        <w:rPr>
          <w:sz w:val="20"/>
          <w:szCs w:val="20"/>
        </w:rPr>
      </w:pPr>
      <w:r w:rsidRPr="006C7019">
        <w:rPr>
          <w:sz w:val="20"/>
          <w:szCs w:val="20"/>
        </w:rPr>
        <w:t>jej treść nie odpowiada treści SIWZ, z zastrzeżeniem omyłki polegającej na niezgodności oferty ze SIWZ, niepowodujące istotnych zmian w treści oferty,</w:t>
      </w:r>
    </w:p>
    <w:p w:rsidR="00321A0A" w:rsidRPr="006C7019" w:rsidRDefault="00321A0A" w:rsidP="006E5BA7">
      <w:pPr>
        <w:numPr>
          <w:ilvl w:val="0"/>
          <w:numId w:val="4"/>
        </w:numPr>
        <w:spacing w:after="0" w:line="240" w:lineRule="auto"/>
        <w:jc w:val="both"/>
        <w:rPr>
          <w:sz w:val="20"/>
          <w:szCs w:val="20"/>
        </w:rPr>
      </w:pPr>
      <w:r w:rsidRPr="006C7019">
        <w:rPr>
          <w:sz w:val="20"/>
          <w:szCs w:val="20"/>
        </w:rPr>
        <w:t>jej złożenie stanowi czyn nieuczciwej konkurencji w rozumieniu przepisów o zwalczaniu nieuczciwej konkurencji,</w:t>
      </w:r>
    </w:p>
    <w:p w:rsidR="00321A0A" w:rsidRPr="006C7019" w:rsidRDefault="00321A0A" w:rsidP="006E5BA7">
      <w:pPr>
        <w:numPr>
          <w:ilvl w:val="0"/>
          <w:numId w:val="4"/>
        </w:numPr>
        <w:spacing w:after="0" w:line="240" w:lineRule="auto"/>
        <w:jc w:val="both"/>
        <w:rPr>
          <w:sz w:val="20"/>
          <w:szCs w:val="20"/>
        </w:rPr>
      </w:pPr>
      <w:r w:rsidRPr="006C7019">
        <w:rPr>
          <w:sz w:val="20"/>
          <w:szCs w:val="20"/>
        </w:rPr>
        <w:t>zawiera rażąco niską cenę lub koszt w stosunku do przedmiotu zamówienia,</w:t>
      </w:r>
    </w:p>
    <w:p w:rsidR="00321A0A" w:rsidRPr="006C7019" w:rsidRDefault="00321A0A" w:rsidP="006E5BA7">
      <w:pPr>
        <w:numPr>
          <w:ilvl w:val="0"/>
          <w:numId w:val="4"/>
        </w:numPr>
        <w:spacing w:after="0" w:line="240" w:lineRule="auto"/>
        <w:jc w:val="both"/>
        <w:rPr>
          <w:sz w:val="20"/>
          <w:szCs w:val="20"/>
        </w:rPr>
      </w:pPr>
      <w:r w:rsidRPr="006C7019">
        <w:rPr>
          <w:sz w:val="20"/>
          <w:szCs w:val="20"/>
        </w:rPr>
        <w:t xml:space="preserve"> została złożona przez Wykonawcę wykluczonego z udziału w postępowaniu o zamówienie publiczne,</w:t>
      </w:r>
    </w:p>
    <w:p w:rsidR="00321A0A" w:rsidRPr="006C7019" w:rsidRDefault="00321A0A" w:rsidP="006E5BA7">
      <w:pPr>
        <w:numPr>
          <w:ilvl w:val="0"/>
          <w:numId w:val="4"/>
        </w:numPr>
        <w:spacing w:after="0" w:line="240" w:lineRule="auto"/>
        <w:jc w:val="both"/>
        <w:rPr>
          <w:sz w:val="20"/>
          <w:szCs w:val="20"/>
        </w:rPr>
      </w:pPr>
      <w:r w:rsidRPr="006C7019">
        <w:rPr>
          <w:sz w:val="20"/>
          <w:szCs w:val="20"/>
        </w:rPr>
        <w:t>zawiera błędy w obliczeniu ceny lub kosztu,</w:t>
      </w:r>
    </w:p>
    <w:p w:rsidR="00321A0A" w:rsidRPr="006C7019" w:rsidRDefault="00321A0A" w:rsidP="006E5BA7">
      <w:pPr>
        <w:numPr>
          <w:ilvl w:val="0"/>
          <w:numId w:val="4"/>
        </w:numPr>
        <w:spacing w:after="0" w:line="240" w:lineRule="auto"/>
        <w:jc w:val="both"/>
        <w:rPr>
          <w:sz w:val="20"/>
          <w:szCs w:val="20"/>
        </w:rPr>
      </w:pPr>
      <w:r w:rsidRPr="006C7019">
        <w:rPr>
          <w:sz w:val="20"/>
          <w:szCs w:val="20"/>
        </w:rPr>
        <w:t xml:space="preserve">wykonawca w terminie 3 dni od dnia doręczenia zawiadomienia nie zgodził się na poprawienie omyłki, polegającej na niezgodności oferty ze SIWZ, niepowodującej istotnych zmian w treści oferty,  </w:t>
      </w:r>
    </w:p>
    <w:p w:rsidR="00321A0A" w:rsidRPr="006C7019" w:rsidRDefault="00321A0A" w:rsidP="006E5BA7">
      <w:pPr>
        <w:numPr>
          <w:ilvl w:val="0"/>
          <w:numId w:val="4"/>
        </w:numPr>
        <w:spacing w:after="0" w:line="240" w:lineRule="auto"/>
        <w:jc w:val="both"/>
        <w:rPr>
          <w:sz w:val="20"/>
          <w:szCs w:val="20"/>
        </w:rPr>
      </w:pPr>
      <w:r w:rsidRPr="006C7019">
        <w:rPr>
          <w:sz w:val="20"/>
          <w:szCs w:val="20"/>
        </w:rPr>
        <w:t>wykonawca nie wyrazi zgody, o której mowa w art. 85 ust.2, na przedłużenie terminu związania ofertą,</w:t>
      </w:r>
    </w:p>
    <w:p w:rsidR="00321A0A" w:rsidRPr="006C7019" w:rsidRDefault="00321A0A" w:rsidP="006E5BA7">
      <w:pPr>
        <w:numPr>
          <w:ilvl w:val="0"/>
          <w:numId w:val="4"/>
        </w:numPr>
        <w:spacing w:after="0" w:line="240" w:lineRule="auto"/>
        <w:jc w:val="both"/>
        <w:rPr>
          <w:b/>
          <w:sz w:val="20"/>
          <w:szCs w:val="20"/>
        </w:rPr>
      </w:pPr>
      <w:r w:rsidRPr="006C7019">
        <w:rPr>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Pr>
          <w:sz w:val="20"/>
          <w:szCs w:val="20"/>
        </w:rPr>
        <w:t>,</w:t>
      </w:r>
    </w:p>
    <w:p w:rsidR="00321A0A" w:rsidRPr="006C7019" w:rsidRDefault="00321A0A" w:rsidP="006E5BA7">
      <w:pPr>
        <w:numPr>
          <w:ilvl w:val="0"/>
          <w:numId w:val="4"/>
        </w:numPr>
        <w:spacing w:after="0" w:line="240" w:lineRule="auto"/>
        <w:jc w:val="both"/>
        <w:rPr>
          <w:b/>
          <w:sz w:val="20"/>
          <w:szCs w:val="20"/>
        </w:rPr>
      </w:pPr>
      <w:r w:rsidRPr="006C7019">
        <w:rPr>
          <w:sz w:val="20"/>
          <w:szCs w:val="20"/>
        </w:rPr>
        <w:t>jest nieważna na podstawie odrębnych przepisów.</w:t>
      </w:r>
    </w:p>
    <w:p w:rsidR="00321A0A" w:rsidRPr="006C7019" w:rsidRDefault="00321A0A" w:rsidP="00A66764">
      <w:pPr>
        <w:spacing w:after="0" w:line="240" w:lineRule="auto"/>
        <w:jc w:val="both"/>
        <w:rPr>
          <w:sz w:val="20"/>
          <w:szCs w:val="20"/>
        </w:rPr>
      </w:pPr>
    </w:p>
    <w:p w:rsidR="00321A0A" w:rsidRPr="006C7019" w:rsidRDefault="00321A0A" w:rsidP="006E5BA7">
      <w:pPr>
        <w:jc w:val="both"/>
        <w:rPr>
          <w:b/>
          <w:sz w:val="20"/>
          <w:szCs w:val="20"/>
          <w:u w:val="single"/>
        </w:rPr>
      </w:pPr>
      <w:r w:rsidRPr="006C7019">
        <w:rPr>
          <w:b/>
          <w:sz w:val="20"/>
          <w:szCs w:val="20"/>
          <w:u w:val="single"/>
        </w:rPr>
        <w:t>XII. OPIS SPOSOBU PRZYGOTOWYWANIA OFERT:</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 xml:space="preserve">Ofertę sporządza się w języku polskim z zachowaniem formy pisemnej pod rygorem nieważności. </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Każdy wykonawca może złożyć tylko jedną ofertę na to samo zadanie. Oferty wykonawcy, który przedłoży więcej niż jedną ofertę będą odrzucone.</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Do oferty winny być dołączone wszystkie dokumenty wymagane od wykonawcy.</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Upoważnienie do podpisania oferty powinno być dołączone do oferty, o ile nie wynika z innych dokumentów załączonych przez wykonawców, lub z ustawy.</w:t>
      </w:r>
    </w:p>
    <w:p w:rsidR="00321A0A" w:rsidRPr="006C7019" w:rsidRDefault="00321A0A" w:rsidP="009A31AC">
      <w:pPr>
        <w:numPr>
          <w:ilvl w:val="0"/>
          <w:numId w:val="12"/>
        </w:numPr>
        <w:tabs>
          <w:tab w:val="left" w:pos="720"/>
          <w:tab w:val="num" w:pos="1080"/>
          <w:tab w:val="left" w:pos="1440"/>
        </w:tabs>
        <w:suppressAutoHyphens/>
        <w:spacing w:after="0" w:line="240" w:lineRule="auto"/>
        <w:jc w:val="both"/>
        <w:rPr>
          <w:sz w:val="20"/>
          <w:szCs w:val="20"/>
        </w:rPr>
      </w:pPr>
      <w:r w:rsidRPr="006C7019">
        <w:rPr>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321A0A" w:rsidRPr="00A167D3" w:rsidRDefault="00321A0A" w:rsidP="008C7310">
      <w:pPr>
        <w:pStyle w:val="Tekstpodstawowywcity"/>
        <w:numPr>
          <w:ilvl w:val="0"/>
          <w:numId w:val="12"/>
        </w:numPr>
        <w:tabs>
          <w:tab w:val="left" w:pos="840"/>
          <w:tab w:val="left" w:pos="1200"/>
        </w:tabs>
        <w:spacing w:after="0" w:line="240" w:lineRule="auto"/>
        <w:ind w:left="700" w:hanging="120"/>
        <w:jc w:val="left"/>
        <w:rPr>
          <w:rFonts w:ascii="Calibri" w:hAnsi="Calibri"/>
          <w:sz w:val="20"/>
        </w:rPr>
      </w:pPr>
      <w:r w:rsidRPr="00A167D3">
        <w:rPr>
          <w:rFonts w:ascii="Calibri" w:hAnsi="Calibri"/>
          <w:sz w:val="20"/>
        </w:rPr>
        <w:t>Wykonawca ponosi wszelkie koszty związane z przygotowaniem i złożeniem oferty.</w:t>
      </w:r>
    </w:p>
    <w:p w:rsidR="00321A0A" w:rsidRPr="006C7019" w:rsidRDefault="00321A0A" w:rsidP="006E5BA7">
      <w:pPr>
        <w:spacing w:after="0" w:line="240" w:lineRule="auto"/>
        <w:jc w:val="both"/>
        <w:rPr>
          <w:b/>
          <w:sz w:val="20"/>
          <w:szCs w:val="20"/>
          <w:lang w:eastAsia="pl-PL"/>
        </w:rPr>
      </w:pPr>
    </w:p>
    <w:p w:rsidR="00321A0A" w:rsidRPr="006C7019" w:rsidRDefault="00321A0A" w:rsidP="006E5BA7">
      <w:pPr>
        <w:spacing w:after="0" w:line="240" w:lineRule="auto"/>
        <w:jc w:val="both"/>
        <w:rPr>
          <w:b/>
          <w:sz w:val="20"/>
          <w:szCs w:val="20"/>
          <w:lang w:eastAsia="pl-PL"/>
        </w:rPr>
      </w:pPr>
      <w:r w:rsidRPr="006C7019">
        <w:rPr>
          <w:b/>
          <w:sz w:val="20"/>
          <w:szCs w:val="20"/>
          <w:lang w:eastAsia="pl-PL"/>
        </w:rPr>
        <w:t>XIII. WARUNKI ZABEZPIECZENIA PRZETARGU.</w:t>
      </w:r>
    </w:p>
    <w:p w:rsidR="00321A0A" w:rsidRPr="006C7019" w:rsidRDefault="00321A0A" w:rsidP="006E5BA7">
      <w:pPr>
        <w:spacing w:after="0" w:line="240" w:lineRule="auto"/>
        <w:jc w:val="both"/>
        <w:rPr>
          <w:sz w:val="20"/>
          <w:szCs w:val="20"/>
          <w:lang w:eastAsia="pl-PL"/>
        </w:rPr>
      </w:pPr>
      <w:r w:rsidRPr="006C7019">
        <w:rPr>
          <w:bCs/>
          <w:sz w:val="20"/>
          <w:szCs w:val="20"/>
          <w:lang w:eastAsia="pl-PL"/>
        </w:rPr>
        <w:t>Zamawiający nie wymaga wniesienia wadium oraz zabezpieczenia należytego wykonania umowy.</w:t>
      </w:r>
      <w:r w:rsidRPr="006C7019">
        <w:rPr>
          <w:sz w:val="20"/>
          <w:szCs w:val="20"/>
          <w:lang w:eastAsia="pl-PL"/>
        </w:rPr>
        <w:t xml:space="preserve"> </w:t>
      </w: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r w:rsidRPr="006C7019">
        <w:rPr>
          <w:b/>
          <w:sz w:val="20"/>
          <w:szCs w:val="20"/>
          <w:lang w:eastAsia="pl-PL"/>
        </w:rPr>
        <w:t>XIV. MIEJSCE I TERMIN SKŁADANIA OFERT</w:t>
      </w:r>
    </w:p>
    <w:p w:rsidR="00321A0A" w:rsidRPr="006C7019" w:rsidRDefault="00321A0A" w:rsidP="006E5BA7">
      <w:pPr>
        <w:spacing w:after="0" w:line="240" w:lineRule="auto"/>
        <w:jc w:val="both"/>
        <w:rPr>
          <w:sz w:val="20"/>
          <w:szCs w:val="20"/>
          <w:lang w:eastAsia="pl-PL"/>
        </w:rPr>
      </w:pPr>
      <w:r w:rsidRPr="006C7019">
        <w:rPr>
          <w:sz w:val="20"/>
          <w:szCs w:val="20"/>
          <w:lang w:eastAsia="pl-PL"/>
        </w:rPr>
        <w:t>Ofertę należy złożyć w Sekretariacie siedziby Zamawiającego – Budynek Administracyjny (pokój nr 212), lub przesłać pocztą na adres:</w:t>
      </w: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center"/>
        <w:rPr>
          <w:sz w:val="20"/>
          <w:szCs w:val="20"/>
          <w:lang w:eastAsia="pl-PL"/>
        </w:rPr>
      </w:pPr>
      <w:r w:rsidRPr="006C7019">
        <w:rPr>
          <w:sz w:val="20"/>
          <w:szCs w:val="20"/>
          <w:lang w:eastAsia="pl-PL"/>
        </w:rPr>
        <w:t>ŚWIĘTOKRZYSKIE CENTRUM ONKOLOGII</w:t>
      </w:r>
    </w:p>
    <w:p w:rsidR="00321A0A" w:rsidRPr="006C7019" w:rsidRDefault="00321A0A" w:rsidP="006E5BA7">
      <w:pPr>
        <w:spacing w:after="0" w:line="240" w:lineRule="auto"/>
        <w:jc w:val="center"/>
        <w:rPr>
          <w:sz w:val="20"/>
          <w:szCs w:val="20"/>
          <w:lang w:eastAsia="pl-PL"/>
        </w:rPr>
      </w:pPr>
      <w:r w:rsidRPr="006C7019">
        <w:rPr>
          <w:sz w:val="20"/>
          <w:szCs w:val="20"/>
          <w:lang w:eastAsia="pl-PL"/>
        </w:rPr>
        <w:t>UL. ARTWIŃSKIEGO 3 C p.212/ Budynek Administracyjny/</w:t>
      </w:r>
    </w:p>
    <w:p w:rsidR="00321A0A" w:rsidRPr="006C7019" w:rsidRDefault="00321A0A" w:rsidP="006E5BA7">
      <w:pPr>
        <w:spacing w:after="0" w:line="240" w:lineRule="auto"/>
        <w:jc w:val="center"/>
        <w:rPr>
          <w:sz w:val="20"/>
          <w:szCs w:val="20"/>
          <w:lang w:eastAsia="pl-PL"/>
        </w:rPr>
      </w:pPr>
      <w:r w:rsidRPr="006C7019">
        <w:rPr>
          <w:sz w:val="20"/>
          <w:szCs w:val="20"/>
          <w:lang w:eastAsia="pl-PL"/>
        </w:rPr>
        <w:t>25 -734 KIELCE</w:t>
      </w:r>
    </w:p>
    <w:p w:rsidR="00321A0A" w:rsidRPr="006C7019" w:rsidRDefault="00321A0A" w:rsidP="006E5BA7">
      <w:pPr>
        <w:spacing w:after="0" w:line="240" w:lineRule="auto"/>
        <w:jc w:val="center"/>
        <w:rPr>
          <w:sz w:val="20"/>
          <w:szCs w:val="20"/>
          <w:lang w:eastAsia="pl-PL"/>
        </w:rPr>
      </w:pPr>
    </w:p>
    <w:p w:rsidR="00321A0A" w:rsidRPr="006C7019" w:rsidRDefault="00321A0A" w:rsidP="006E5BA7">
      <w:pPr>
        <w:spacing w:after="0" w:line="240" w:lineRule="auto"/>
        <w:jc w:val="both"/>
        <w:rPr>
          <w:b/>
          <w:sz w:val="20"/>
          <w:szCs w:val="20"/>
          <w:lang w:eastAsia="pl-PL"/>
        </w:rPr>
      </w:pPr>
      <w:r w:rsidRPr="006C7019">
        <w:rPr>
          <w:sz w:val="20"/>
          <w:szCs w:val="20"/>
          <w:lang w:eastAsia="pl-PL"/>
        </w:rPr>
        <w:t>do dni</w:t>
      </w:r>
      <w:r w:rsidRPr="006C7019">
        <w:rPr>
          <w:b/>
          <w:sz w:val="20"/>
          <w:szCs w:val="20"/>
          <w:lang w:eastAsia="pl-PL"/>
        </w:rPr>
        <w:t xml:space="preserve"> </w:t>
      </w:r>
      <w:r w:rsidR="000F6FBF">
        <w:rPr>
          <w:b/>
          <w:sz w:val="20"/>
          <w:szCs w:val="20"/>
          <w:lang w:eastAsia="pl-PL"/>
        </w:rPr>
        <w:t>12</w:t>
      </w:r>
      <w:r>
        <w:rPr>
          <w:b/>
          <w:sz w:val="20"/>
          <w:szCs w:val="20"/>
          <w:lang w:eastAsia="pl-PL"/>
        </w:rPr>
        <w:t>.12</w:t>
      </w:r>
      <w:r w:rsidRPr="006C7019">
        <w:rPr>
          <w:b/>
          <w:sz w:val="20"/>
          <w:szCs w:val="20"/>
          <w:lang w:eastAsia="pl-PL"/>
        </w:rPr>
        <w:t>.2019 r</w:t>
      </w:r>
      <w:r w:rsidRPr="006C7019">
        <w:rPr>
          <w:sz w:val="20"/>
          <w:szCs w:val="20"/>
          <w:lang w:eastAsia="pl-PL"/>
        </w:rPr>
        <w:t xml:space="preserve">. do godziny </w:t>
      </w:r>
      <w:r w:rsidRPr="006C7019">
        <w:rPr>
          <w:b/>
          <w:sz w:val="20"/>
          <w:szCs w:val="20"/>
          <w:lang w:eastAsia="pl-PL"/>
        </w:rPr>
        <w:t xml:space="preserve">10.00 </w:t>
      </w:r>
    </w:p>
    <w:p w:rsidR="00321A0A" w:rsidRPr="006C7019" w:rsidRDefault="00321A0A" w:rsidP="006E5BA7">
      <w:pPr>
        <w:spacing w:after="0" w:line="240" w:lineRule="auto"/>
        <w:jc w:val="both"/>
        <w:rPr>
          <w:b/>
          <w:bCs/>
          <w:sz w:val="20"/>
          <w:szCs w:val="20"/>
          <w:lang w:eastAsia="pl-PL"/>
        </w:rPr>
      </w:pPr>
      <w:r w:rsidRPr="006C7019">
        <w:rPr>
          <w:sz w:val="20"/>
          <w:szCs w:val="20"/>
          <w:lang w:eastAsia="pl-PL"/>
        </w:rPr>
        <w:t xml:space="preserve">Wykonawca powinien umieścić ofertę w zamkniętej kopercie. </w:t>
      </w:r>
    </w:p>
    <w:p w:rsidR="00321A0A" w:rsidRPr="006C7019" w:rsidRDefault="00321A0A" w:rsidP="006E5BA7">
      <w:pPr>
        <w:spacing w:after="0" w:line="240" w:lineRule="auto"/>
        <w:jc w:val="both"/>
        <w:rPr>
          <w:bCs/>
          <w:sz w:val="20"/>
          <w:szCs w:val="20"/>
          <w:lang w:eastAsia="pl-PL"/>
        </w:rPr>
      </w:pPr>
      <w:r w:rsidRPr="006C7019">
        <w:rPr>
          <w:b/>
          <w:bCs/>
          <w:sz w:val="20"/>
          <w:szCs w:val="20"/>
          <w:lang w:eastAsia="pl-PL"/>
        </w:rPr>
        <w:t xml:space="preserve">Koperty mają być adresowana według </w:t>
      </w:r>
      <w:r w:rsidRPr="006C7019">
        <w:rPr>
          <w:bCs/>
          <w:sz w:val="20"/>
          <w:szCs w:val="20"/>
          <w:lang w:eastAsia="pl-PL"/>
        </w:rPr>
        <w:t xml:space="preserve">poniższego wzoru: </w:t>
      </w:r>
    </w:p>
    <w:p w:rsidR="00321A0A" w:rsidRPr="006C7019" w:rsidRDefault="00321A0A" w:rsidP="006E5BA7">
      <w:pPr>
        <w:spacing w:after="0" w:line="240" w:lineRule="auto"/>
        <w:jc w:val="both"/>
        <w:rPr>
          <w:bCs/>
          <w:sz w:val="20"/>
          <w:szCs w:val="20"/>
          <w:lang w:eastAsia="pl-PL"/>
        </w:rPr>
      </w:pPr>
    </w:p>
    <w:p w:rsidR="00321A0A" w:rsidRPr="006C7019" w:rsidRDefault="00321A0A" w:rsidP="00CA7295">
      <w:pPr>
        <w:autoSpaceDE w:val="0"/>
        <w:autoSpaceDN w:val="0"/>
        <w:adjustRightInd w:val="0"/>
        <w:spacing w:after="0" w:line="240" w:lineRule="auto"/>
        <w:rPr>
          <w:b/>
          <w:sz w:val="20"/>
          <w:szCs w:val="20"/>
        </w:rPr>
      </w:pPr>
      <w:r w:rsidRPr="006C7019">
        <w:rPr>
          <w:b/>
          <w:sz w:val="20"/>
          <w:szCs w:val="20"/>
        </w:rPr>
        <w:t>„OFERTA PRZETARGOWA – AZP 241-</w:t>
      </w:r>
      <w:r>
        <w:rPr>
          <w:b/>
          <w:sz w:val="20"/>
          <w:szCs w:val="20"/>
        </w:rPr>
        <w:t>182</w:t>
      </w:r>
      <w:r w:rsidRPr="006C7019">
        <w:rPr>
          <w:b/>
          <w:sz w:val="20"/>
          <w:szCs w:val="20"/>
        </w:rPr>
        <w:t>/2019</w:t>
      </w:r>
      <w:r w:rsidRPr="006C7019">
        <w:rPr>
          <w:b/>
          <w:sz w:val="20"/>
          <w:szCs w:val="20"/>
          <w:lang w:eastAsia="pl-PL"/>
        </w:rPr>
        <w:t xml:space="preserve"> </w:t>
      </w:r>
    </w:p>
    <w:p w:rsidR="00321A0A" w:rsidRPr="00A66764" w:rsidRDefault="00321A0A" w:rsidP="00A66764">
      <w:pPr>
        <w:autoSpaceDE w:val="0"/>
        <w:autoSpaceDN w:val="0"/>
        <w:adjustRightInd w:val="0"/>
        <w:spacing w:after="0" w:line="240" w:lineRule="auto"/>
        <w:rPr>
          <w:b/>
          <w:sz w:val="20"/>
          <w:szCs w:val="20"/>
        </w:rPr>
      </w:pPr>
      <w:r w:rsidRPr="00A66764">
        <w:rPr>
          <w:b/>
          <w:sz w:val="20"/>
          <w:szCs w:val="20"/>
        </w:rPr>
        <w:t xml:space="preserve"> ” Nie otwierać przed dn. </w:t>
      </w:r>
      <w:r w:rsidR="000F6FBF">
        <w:rPr>
          <w:b/>
          <w:sz w:val="20"/>
          <w:szCs w:val="20"/>
        </w:rPr>
        <w:t>12</w:t>
      </w:r>
      <w:r w:rsidRPr="00A66764">
        <w:rPr>
          <w:b/>
          <w:sz w:val="20"/>
          <w:szCs w:val="20"/>
        </w:rPr>
        <w:t xml:space="preserve">.12.2019 godz. 10:30. </w:t>
      </w:r>
      <w:r>
        <w:rPr>
          <w:b/>
          <w:sz w:val="20"/>
          <w:szCs w:val="20"/>
        </w:rPr>
        <w:t xml:space="preserve">Świadczenie usług telefonii komórkowej i dostępu do Internetu </w:t>
      </w:r>
      <w:r w:rsidRPr="00A66764">
        <w:rPr>
          <w:b/>
          <w:sz w:val="20"/>
          <w:szCs w:val="20"/>
        </w:rPr>
        <w:t xml:space="preserve"> wraz z dostawą telefonów dla Świętokrzyskiego Centrum Onkologii w Kielcach</w:t>
      </w:r>
      <w:r>
        <w:rPr>
          <w:b/>
          <w:sz w:val="20"/>
          <w:szCs w:val="20"/>
        </w:rPr>
        <w:t>”.</w:t>
      </w:r>
    </w:p>
    <w:p w:rsidR="00321A0A" w:rsidRPr="00A66764" w:rsidRDefault="00321A0A" w:rsidP="00A66764">
      <w:pPr>
        <w:autoSpaceDE w:val="0"/>
        <w:autoSpaceDN w:val="0"/>
        <w:adjustRightInd w:val="0"/>
        <w:spacing w:after="0" w:line="240" w:lineRule="auto"/>
        <w:rPr>
          <w:b/>
          <w:sz w:val="20"/>
          <w:szCs w:val="20"/>
        </w:rPr>
      </w:pPr>
    </w:p>
    <w:p w:rsidR="00321A0A" w:rsidRPr="006C7019" w:rsidRDefault="00321A0A" w:rsidP="006E5BA7">
      <w:pPr>
        <w:spacing w:after="0" w:line="240" w:lineRule="auto"/>
        <w:jc w:val="both"/>
        <w:rPr>
          <w:b/>
          <w:sz w:val="20"/>
          <w:szCs w:val="20"/>
          <w:lang w:eastAsia="pl-PL"/>
        </w:rPr>
      </w:pPr>
      <w:r w:rsidRPr="006C7019">
        <w:rPr>
          <w:b/>
          <w:sz w:val="20"/>
          <w:szCs w:val="20"/>
          <w:lang w:eastAsia="pl-PL"/>
        </w:rPr>
        <w:t xml:space="preserve">poza powyższym oznakowaniem musi znajdować się dokładna nazwa i adres Wykonawcy. </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Data i godzina dostarczenia oferty do Zamawiającego będą odnotowane na kopercie jako oficjalny termin złożenia oferty. </w:t>
      </w:r>
    </w:p>
    <w:p w:rsidR="00321A0A" w:rsidRPr="006C7019" w:rsidRDefault="00321A0A" w:rsidP="006E5BA7">
      <w:pPr>
        <w:spacing w:after="0" w:line="240" w:lineRule="auto"/>
        <w:jc w:val="both"/>
        <w:rPr>
          <w:sz w:val="20"/>
          <w:szCs w:val="20"/>
          <w:lang w:eastAsia="pl-PL"/>
        </w:rPr>
      </w:pPr>
      <w:r w:rsidRPr="006C7019">
        <w:rPr>
          <w:sz w:val="20"/>
          <w:szCs w:val="20"/>
          <w:lang w:eastAsia="pl-PL"/>
        </w:rPr>
        <w:t>Oferty złożone po terminie zostaną zwrócone zgodnie z art. 84 ust. 2 ustawy.</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Wykonawca będzie związany ofertą przez okres 30 dni. </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Bieg terminu rozpoczyna się wraz z upływem terminu składania ofert. </w:t>
      </w:r>
    </w:p>
    <w:p w:rsidR="00321A0A" w:rsidRPr="006C7019" w:rsidRDefault="00321A0A" w:rsidP="006E5BA7">
      <w:pPr>
        <w:spacing w:after="0" w:line="240" w:lineRule="auto"/>
        <w:jc w:val="both"/>
        <w:rPr>
          <w:b/>
          <w:sz w:val="20"/>
          <w:szCs w:val="20"/>
          <w:lang w:eastAsia="pl-PL"/>
        </w:rPr>
      </w:pPr>
    </w:p>
    <w:p w:rsidR="00321A0A" w:rsidRPr="006C7019" w:rsidRDefault="00321A0A" w:rsidP="006E5BA7">
      <w:pPr>
        <w:spacing w:after="0" w:line="240" w:lineRule="auto"/>
        <w:jc w:val="both"/>
        <w:rPr>
          <w:sz w:val="20"/>
          <w:szCs w:val="20"/>
          <w:lang w:eastAsia="pl-PL"/>
        </w:rPr>
      </w:pPr>
      <w:r w:rsidRPr="006C7019">
        <w:rPr>
          <w:b/>
          <w:sz w:val="20"/>
          <w:szCs w:val="20"/>
          <w:lang w:eastAsia="pl-PL"/>
        </w:rPr>
        <w:t>XV. MIEJSCE I TERMIN OTWARCIA OFERT</w:t>
      </w:r>
      <w:r w:rsidRPr="006C7019">
        <w:rPr>
          <w:sz w:val="20"/>
          <w:szCs w:val="20"/>
          <w:lang w:eastAsia="pl-PL"/>
        </w:rPr>
        <w:t>.</w:t>
      </w:r>
    </w:p>
    <w:p w:rsidR="00321A0A" w:rsidRPr="006C7019" w:rsidRDefault="00321A0A" w:rsidP="006E5BA7">
      <w:pPr>
        <w:spacing w:after="0" w:line="240" w:lineRule="auto"/>
        <w:jc w:val="both"/>
        <w:rPr>
          <w:b/>
          <w:bCs/>
          <w:sz w:val="20"/>
          <w:szCs w:val="20"/>
          <w:lang w:eastAsia="pl-PL"/>
        </w:rPr>
      </w:pPr>
      <w:r w:rsidRPr="006C7019">
        <w:rPr>
          <w:b/>
          <w:bCs/>
          <w:sz w:val="20"/>
          <w:szCs w:val="20"/>
          <w:lang w:eastAsia="pl-PL"/>
        </w:rPr>
        <w:t xml:space="preserve">Otwarcie ofert jest jawne, nastąpi dnia </w:t>
      </w:r>
      <w:r w:rsidR="000F6FBF">
        <w:rPr>
          <w:b/>
          <w:bCs/>
          <w:sz w:val="20"/>
          <w:szCs w:val="20"/>
          <w:lang w:eastAsia="pl-PL"/>
        </w:rPr>
        <w:t>12</w:t>
      </w:r>
      <w:r>
        <w:rPr>
          <w:b/>
          <w:bCs/>
          <w:sz w:val="20"/>
          <w:szCs w:val="20"/>
          <w:lang w:eastAsia="pl-PL"/>
        </w:rPr>
        <w:t>.12</w:t>
      </w:r>
      <w:r w:rsidRPr="006C7019">
        <w:rPr>
          <w:b/>
          <w:bCs/>
          <w:sz w:val="20"/>
          <w:szCs w:val="20"/>
          <w:lang w:eastAsia="pl-PL"/>
        </w:rPr>
        <w:t>.2019 r</w:t>
      </w:r>
      <w:r w:rsidRPr="006C7019">
        <w:rPr>
          <w:b/>
          <w:sz w:val="20"/>
          <w:szCs w:val="20"/>
          <w:lang w:eastAsia="pl-PL"/>
        </w:rPr>
        <w:t>.</w:t>
      </w:r>
      <w:r w:rsidRPr="006C7019">
        <w:rPr>
          <w:b/>
          <w:bCs/>
          <w:sz w:val="20"/>
          <w:szCs w:val="20"/>
          <w:lang w:eastAsia="pl-PL"/>
        </w:rPr>
        <w:t xml:space="preserve"> o godzinie 10.30 w siedzibie Zamawiającego przy ulicy Artwińskiego 3C/ Budynek Administracyjny w sali Konferencyjnej (pok. 204).</w:t>
      </w:r>
    </w:p>
    <w:p w:rsidR="00321A0A" w:rsidRPr="006C7019" w:rsidRDefault="00321A0A" w:rsidP="006E5BA7">
      <w:pPr>
        <w:spacing w:after="0" w:line="240" w:lineRule="auto"/>
        <w:jc w:val="both"/>
        <w:rPr>
          <w:sz w:val="20"/>
          <w:szCs w:val="20"/>
          <w:lang w:eastAsia="pl-PL"/>
        </w:rPr>
      </w:pPr>
      <w:r w:rsidRPr="006C7019">
        <w:rPr>
          <w:sz w:val="20"/>
          <w:szCs w:val="20"/>
          <w:lang w:eastAsia="pl-PL"/>
        </w:rPr>
        <w:t>Zamawiający po otwarciu ofert w obecności Wykonawców przekaże uczestnikom postępowania przetargowego informacje, określone w art. 86 ust. 4 ustawy dotyczące:</w:t>
      </w:r>
    </w:p>
    <w:p w:rsidR="00321A0A" w:rsidRPr="006C7019" w:rsidRDefault="00321A0A" w:rsidP="006E5BA7">
      <w:pPr>
        <w:numPr>
          <w:ilvl w:val="0"/>
          <w:numId w:val="5"/>
        </w:numPr>
        <w:spacing w:after="0" w:line="240" w:lineRule="auto"/>
        <w:jc w:val="both"/>
        <w:rPr>
          <w:sz w:val="20"/>
          <w:szCs w:val="20"/>
          <w:lang w:eastAsia="pl-PL"/>
        </w:rPr>
      </w:pPr>
      <w:r w:rsidRPr="006C7019">
        <w:rPr>
          <w:sz w:val="20"/>
          <w:szCs w:val="20"/>
          <w:lang w:eastAsia="pl-PL"/>
        </w:rPr>
        <w:t>nazwy Wykonawcy, adres,</w:t>
      </w:r>
    </w:p>
    <w:p w:rsidR="00321A0A" w:rsidRPr="006C7019" w:rsidRDefault="00321A0A" w:rsidP="006E5BA7">
      <w:pPr>
        <w:numPr>
          <w:ilvl w:val="0"/>
          <w:numId w:val="5"/>
        </w:numPr>
        <w:spacing w:after="0" w:line="240" w:lineRule="auto"/>
        <w:jc w:val="both"/>
        <w:rPr>
          <w:sz w:val="20"/>
          <w:szCs w:val="20"/>
          <w:lang w:eastAsia="pl-PL"/>
        </w:rPr>
      </w:pPr>
      <w:r w:rsidRPr="006C7019">
        <w:rPr>
          <w:sz w:val="20"/>
          <w:szCs w:val="20"/>
          <w:lang w:eastAsia="pl-PL"/>
        </w:rPr>
        <w:t xml:space="preserve">ceny oferty, </w:t>
      </w:r>
    </w:p>
    <w:p w:rsidR="00321A0A" w:rsidRPr="006C7019" w:rsidRDefault="00321A0A" w:rsidP="006E5BA7">
      <w:pPr>
        <w:numPr>
          <w:ilvl w:val="0"/>
          <w:numId w:val="5"/>
        </w:numPr>
        <w:spacing w:after="0" w:line="240" w:lineRule="auto"/>
        <w:jc w:val="both"/>
        <w:rPr>
          <w:sz w:val="20"/>
          <w:szCs w:val="20"/>
          <w:lang w:eastAsia="pl-PL"/>
        </w:rPr>
      </w:pPr>
      <w:r w:rsidRPr="006C7019">
        <w:rPr>
          <w:sz w:val="20"/>
          <w:szCs w:val="20"/>
          <w:lang w:eastAsia="pl-PL"/>
        </w:rPr>
        <w:t>terminu realizacji zamówienia,</w:t>
      </w:r>
    </w:p>
    <w:p w:rsidR="00321A0A" w:rsidRPr="006C7019" w:rsidRDefault="00321A0A" w:rsidP="006E5BA7">
      <w:pPr>
        <w:numPr>
          <w:ilvl w:val="0"/>
          <w:numId w:val="5"/>
        </w:numPr>
        <w:spacing w:after="0" w:line="240" w:lineRule="auto"/>
        <w:jc w:val="both"/>
        <w:rPr>
          <w:sz w:val="20"/>
          <w:szCs w:val="20"/>
          <w:lang w:eastAsia="pl-PL"/>
        </w:rPr>
      </w:pPr>
      <w:r w:rsidRPr="006C7019">
        <w:rPr>
          <w:sz w:val="20"/>
          <w:szCs w:val="20"/>
          <w:lang w:eastAsia="pl-PL"/>
        </w:rPr>
        <w:t>warunków płatności.</w:t>
      </w:r>
    </w:p>
    <w:p w:rsidR="00321A0A" w:rsidRPr="006C7019" w:rsidRDefault="00321A0A" w:rsidP="006E5BA7">
      <w:pPr>
        <w:spacing w:after="0" w:line="240" w:lineRule="auto"/>
        <w:rPr>
          <w:sz w:val="20"/>
          <w:szCs w:val="20"/>
          <w:lang w:eastAsia="pl-PL"/>
        </w:rPr>
      </w:pPr>
      <w:r w:rsidRPr="006C7019">
        <w:rPr>
          <w:sz w:val="20"/>
          <w:szCs w:val="20"/>
          <w:lang w:eastAsia="pl-PL"/>
        </w:rPr>
        <w:t>Bezpośrednio przed otwarciem ofert Zamawiający podaje kwotę, jaką zamierza przeznaczyć na sfinansowanie zamówienia.</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Wykonawcy  mogą uczestniczyć w publicznej sesji otwarcia ofert. </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Zamawiający niezwłocznie </w:t>
      </w:r>
      <w:r w:rsidRPr="00A66764">
        <w:rPr>
          <w:sz w:val="20"/>
          <w:szCs w:val="20"/>
          <w:lang w:eastAsia="pl-PL"/>
        </w:rPr>
        <w:t xml:space="preserve">po otwarciu ofert </w:t>
      </w:r>
      <w:r w:rsidRPr="006C7019">
        <w:rPr>
          <w:sz w:val="20"/>
          <w:szCs w:val="20"/>
          <w:lang w:eastAsia="pl-PL"/>
        </w:rPr>
        <w:t>zamieści na stronie internetowej informacje, określone w art. 86 ust</w:t>
      </w:r>
      <w:r>
        <w:rPr>
          <w:sz w:val="20"/>
          <w:szCs w:val="20"/>
          <w:lang w:eastAsia="pl-PL"/>
        </w:rPr>
        <w:t>.</w:t>
      </w:r>
      <w:r w:rsidRPr="006C7019">
        <w:rPr>
          <w:sz w:val="20"/>
          <w:szCs w:val="20"/>
          <w:lang w:eastAsia="pl-PL"/>
        </w:rPr>
        <w:t xml:space="preserve"> 5 ustawy dotyczące:</w:t>
      </w:r>
    </w:p>
    <w:p w:rsidR="00321A0A" w:rsidRPr="006C7019" w:rsidRDefault="00321A0A" w:rsidP="009A31AC">
      <w:pPr>
        <w:pStyle w:val="Akapitzlist"/>
        <w:numPr>
          <w:ilvl w:val="0"/>
          <w:numId w:val="13"/>
        </w:numPr>
        <w:jc w:val="both"/>
        <w:rPr>
          <w:rFonts w:ascii="Calibri" w:hAnsi="Calibri"/>
        </w:rPr>
      </w:pPr>
      <w:r w:rsidRPr="006C7019">
        <w:rPr>
          <w:rFonts w:ascii="Calibri" w:hAnsi="Calibri"/>
        </w:rPr>
        <w:t>kwoty, jaką zamierza przeznaczyć na sfinansowanie zamówienia,</w:t>
      </w:r>
    </w:p>
    <w:p w:rsidR="00321A0A" w:rsidRPr="006C7019" w:rsidRDefault="00321A0A" w:rsidP="009A31AC">
      <w:pPr>
        <w:pStyle w:val="Akapitzlist"/>
        <w:numPr>
          <w:ilvl w:val="0"/>
          <w:numId w:val="13"/>
        </w:numPr>
        <w:jc w:val="both"/>
        <w:rPr>
          <w:rFonts w:ascii="Calibri" w:hAnsi="Calibri"/>
        </w:rPr>
      </w:pPr>
      <w:r w:rsidRPr="006C7019">
        <w:rPr>
          <w:rFonts w:ascii="Calibri" w:hAnsi="Calibri"/>
        </w:rPr>
        <w:t>firm oraz adresów wykonawców, którzy złożyli oferty w terminie,</w:t>
      </w:r>
    </w:p>
    <w:p w:rsidR="00321A0A" w:rsidRPr="006C7019" w:rsidRDefault="00321A0A" w:rsidP="009A31AC">
      <w:pPr>
        <w:pStyle w:val="Akapitzlist"/>
        <w:numPr>
          <w:ilvl w:val="0"/>
          <w:numId w:val="13"/>
        </w:numPr>
        <w:jc w:val="both"/>
        <w:rPr>
          <w:rFonts w:ascii="Calibri" w:hAnsi="Calibri"/>
        </w:rPr>
      </w:pPr>
      <w:r w:rsidRPr="006C7019">
        <w:rPr>
          <w:rFonts w:ascii="Calibri" w:hAnsi="Calibri"/>
        </w:rPr>
        <w:t>ceny, terminu wykonania zamówienia, okresu gwarancji i warunków płatności zawartych w ofertach.</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Protokół, wraz z załącznikami jest jawny. Załączniki do protokołu udostępnia się po dokonaniu wyboru najkorzystniejszej oferty </w:t>
      </w:r>
      <w:r>
        <w:rPr>
          <w:sz w:val="20"/>
          <w:szCs w:val="20"/>
          <w:lang w:eastAsia="pl-PL"/>
        </w:rPr>
        <w:t>lub unieważnieniu postępowania</w:t>
      </w:r>
      <w:r w:rsidRPr="006C7019">
        <w:rPr>
          <w:sz w:val="20"/>
          <w:szCs w:val="20"/>
          <w:lang w:eastAsia="pl-PL"/>
        </w:rPr>
        <w:t>,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w:t>
      </w:r>
      <w:r>
        <w:rPr>
          <w:sz w:val="20"/>
          <w:szCs w:val="20"/>
          <w:lang w:eastAsia="pl-PL"/>
        </w:rPr>
        <w:t>,</w:t>
      </w:r>
      <w:r w:rsidRPr="006C7019">
        <w:rPr>
          <w:sz w:val="20"/>
          <w:szCs w:val="20"/>
          <w:lang w:eastAsia="pl-PL"/>
        </w:rPr>
        <w:t xml:space="preserve"> iż zastrzeżone informacje stanowią tajemnicę przedsiębiorstwa.</w:t>
      </w:r>
    </w:p>
    <w:p w:rsidR="00321A0A" w:rsidRDefault="00321A0A" w:rsidP="006E5BA7">
      <w:pPr>
        <w:spacing w:after="0" w:line="240" w:lineRule="auto"/>
        <w:jc w:val="both"/>
        <w:rPr>
          <w:sz w:val="20"/>
          <w:szCs w:val="20"/>
          <w:lang w:eastAsia="pl-PL"/>
        </w:rPr>
      </w:pPr>
      <w:r w:rsidRPr="006C7019">
        <w:rPr>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321A0A" w:rsidRPr="006C7019" w:rsidRDefault="00321A0A" w:rsidP="006E5BA7">
      <w:pPr>
        <w:spacing w:after="0" w:line="240" w:lineRule="auto"/>
        <w:jc w:val="both"/>
        <w:rPr>
          <w:sz w:val="20"/>
          <w:szCs w:val="20"/>
          <w:lang w:eastAsia="pl-PL"/>
        </w:rPr>
      </w:pPr>
    </w:p>
    <w:p w:rsidR="00321A0A" w:rsidRPr="006C7019" w:rsidRDefault="00321A0A" w:rsidP="00DD4B81">
      <w:pPr>
        <w:spacing w:after="0" w:line="240" w:lineRule="auto"/>
        <w:jc w:val="both"/>
        <w:rPr>
          <w:sz w:val="20"/>
          <w:szCs w:val="20"/>
        </w:rPr>
      </w:pPr>
      <w:r w:rsidRPr="006C7019">
        <w:rPr>
          <w:b/>
          <w:sz w:val="20"/>
          <w:szCs w:val="20"/>
          <w:lang w:eastAsia="pl-PL"/>
        </w:rPr>
        <w:t xml:space="preserve">XV. KRYTERIA OCENY OFERT </w:t>
      </w:r>
    </w:p>
    <w:p w:rsidR="00321A0A" w:rsidRPr="006C7019" w:rsidRDefault="00321A0A" w:rsidP="00DD4B81">
      <w:pPr>
        <w:spacing w:after="0" w:line="240" w:lineRule="auto"/>
        <w:jc w:val="both"/>
        <w:rPr>
          <w:b/>
          <w:sz w:val="20"/>
          <w:szCs w:val="20"/>
          <w:lang w:eastAsia="pl-PL"/>
        </w:rPr>
      </w:pPr>
      <w:r w:rsidRPr="006C7019">
        <w:rPr>
          <w:b/>
          <w:sz w:val="20"/>
          <w:szCs w:val="20"/>
          <w:lang w:eastAsia="pl-PL"/>
        </w:rPr>
        <w:t>Przy wyborze ofert Zamawiający będzie się kierował następującymi kryteriami:</w:t>
      </w:r>
    </w:p>
    <w:p w:rsidR="00321A0A" w:rsidRPr="006C7019" w:rsidRDefault="00321A0A" w:rsidP="00DD4B81">
      <w:pPr>
        <w:spacing w:after="0" w:line="240" w:lineRule="auto"/>
        <w:jc w:val="both"/>
        <w:rPr>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321A0A" w:rsidRPr="006C7019" w:rsidTr="00751D28">
        <w:tc>
          <w:tcPr>
            <w:tcW w:w="779" w:type="dxa"/>
            <w:shd w:val="pct15" w:color="000000" w:fill="FFFFFF"/>
          </w:tcPr>
          <w:p w:rsidR="00321A0A" w:rsidRPr="006C7019" w:rsidRDefault="00321A0A" w:rsidP="00751D28">
            <w:pPr>
              <w:jc w:val="both"/>
              <w:rPr>
                <w:b/>
                <w:sz w:val="20"/>
                <w:szCs w:val="20"/>
              </w:rPr>
            </w:pPr>
            <w:r w:rsidRPr="006C7019">
              <w:rPr>
                <w:b/>
                <w:sz w:val="20"/>
                <w:szCs w:val="20"/>
              </w:rPr>
              <w:t xml:space="preserve">  Lp.</w:t>
            </w:r>
          </w:p>
        </w:tc>
        <w:tc>
          <w:tcPr>
            <w:tcW w:w="6662" w:type="dxa"/>
            <w:shd w:val="pct15" w:color="000000" w:fill="FFFFFF"/>
          </w:tcPr>
          <w:p w:rsidR="00321A0A" w:rsidRPr="006C7019" w:rsidRDefault="00321A0A" w:rsidP="00751D28">
            <w:pPr>
              <w:keepNext/>
              <w:jc w:val="both"/>
              <w:outlineLvl w:val="2"/>
              <w:rPr>
                <w:b/>
                <w:sz w:val="20"/>
                <w:szCs w:val="20"/>
              </w:rPr>
            </w:pPr>
            <w:r w:rsidRPr="006C7019">
              <w:rPr>
                <w:b/>
                <w:sz w:val="20"/>
                <w:szCs w:val="20"/>
              </w:rPr>
              <w:t xml:space="preserve">                                   KRYTERIUM</w:t>
            </w:r>
          </w:p>
        </w:tc>
        <w:tc>
          <w:tcPr>
            <w:tcW w:w="1769" w:type="dxa"/>
            <w:shd w:val="pct15" w:color="000000" w:fill="FFFFFF"/>
          </w:tcPr>
          <w:p w:rsidR="00321A0A" w:rsidRPr="006C7019" w:rsidRDefault="00321A0A" w:rsidP="00751D28">
            <w:pPr>
              <w:jc w:val="both"/>
              <w:rPr>
                <w:b/>
                <w:sz w:val="20"/>
                <w:szCs w:val="20"/>
              </w:rPr>
            </w:pPr>
            <w:r w:rsidRPr="006C7019">
              <w:rPr>
                <w:sz w:val="20"/>
                <w:szCs w:val="20"/>
              </w:rPr>
              <w:t xml:space="preserve">      </w:t>
            </w:r>
            <w:r w:rsidRPr="006C7019">
              <w:rPr>
                <w:b/>
                <w:sz w:val="20"/>
                <w:szCs w:val="20"/>
              </w:rPr>
              <w:t>WAGA</w:t>
            </w:r>
          </w:p>
        </w:tc>
      </w:tr>
      <w:tr w:rsidR="00321A0A" w:rsidRPr="006C7019" w:rsidTr="00751D28">
        <w:tc>
          <w:tcPr>
            <w:tcW w:w="779" w:type="dxa"/>
            <w:shd w:val="clear" w:color="auto" w:fill="FFFFFF"/>
          </w:tcPr>
          <w:p w:rsidR="00321A0A" w:rsidRPr="006C7019" w:rsidRDefault="00321A0A" w:rsidP="00751D28">
            <w:pPr>
              <w:jc w:val="both"/>
              <w:rPr>
                <w:b/>
                <w:sz w:val="20"/>
                <w:szCs w:val="20"/>
              </w:rPr>
            </w:pPr>
            <w:r w:rsidRPr="006C7019">
              <w:rPr>
                <w:b/>
                <w:sz w:val="20"/>
                <w:szCs w:val="20"/>
              </w:rPr>
              <w:t>1.</w:t>
            </w:r>
          </w:p>
        </w:tc>
        <w:tc>
          <w:tcPr>
            <w:tcW w:w="6662" w:type="dxa"/>
            <w:shd w:val="clear" w:color="auto" w:fill="FFFFFF"/>
          </w:tcPr>
          <w:p w:rsidR="00321A0A" w:rsidRPr="006C7019" w:rsidRDefault="00321A0A" w:rsidP="00751D28">
            <w:pPr>
              <w:keepNext/>
              <w:jc w:val="both"/>
              <w:outlineLvl w:val="2"/>
              <w:rPr>
                <w:b/>
                <w:sz w:val="20"/>
                <w:szCs w:val="20"/>
              </w:rPr>
            </w:pPr>
            <w:r w:rsidRPr="006C7019">
              <w:rPr>
                <w:b/>
                <w:sz w:val="20"/>
                <w:szCs w:val="20"/>
              </w:rPr>
              <w:t xml:space="preserve">Cena </w:t>
            </w:r>
          </w:p>
        </w:tc>
        <w:tc>
          <w:tcPr>
            <w:tcW w:w="1769" w:type="dxa"/>
            <w:shd w:val="clear" w:color="auto" w:fill="FFFFFF"/>
          </w:tcPr>
          <w:p w:rsidR="00321A0A" w:rsidRPr="006C7019" w:rsidRDefault="00321A0A" w:rsidP="00751D28">
            <w:pPr>
              <w:jc w:val="both"/>
              <w:rPr>
                <w:sz w:val="20"/>
                <w:szCs w:val="20"/>
              </w:rPr>
            </w:pPr>
            <w:r w:rsidRPr="006C7019">
              <w:rPr>
                <w:sz w:val="20"/>
                <w:szCs w:val="20"/>
              </w:rPr>
              <w:t>60%</w:t>
            </w:r>
          </w:p>
        </w:tc>
      </w:tr>
      <w:tr w:rsidR="00321A0A" w:rsidRPr="006C7019" w:rsidTr="00751D28">
        <w:tc>
          <w:tcPr>
            <w:tcW w:w="779" w:type="dxa"/>
            <w:shd w:val="clear" w:color="auto" w:fill="FFFFFF"/>
          </w:tcPr>
          <w:p w:rsidR="00321A0A" w:rsidRPr="006C7019" w:rsidRDefault="00321A0A" w:rsidP="00751D28">
            <w:pPr>
              <w:jc w:val="both"/>
              <w:rPr>
                <w:b/>
                <w:sz w:val="20"/>
                <w:szCs w:val="20"/>
              </w:rPr>
            </w:pPr>
            <w:r w:rsidRPr="006C7019">
              <w:rPr>
                <w:b/>
                <w:sz w:val="20"/>
                <w:szCs w:val="20"/>
              </w:rPr>
              <w:lastRenderedPageBreak/>
              <w:t xml:space="preserve">2. </w:t>
            </w:r>
          </w:p>
        </w:tc>
        <w:tc>
          <w:tcPr>
            <w:tcW w:w="6662" w:type="dxa"/>
            <w:shd w:val="clear" w:color="auto" w:fill="FFFFFF"/>
          </w:tcPr>
          <w:p w:rsidR="00321A0A" w:rsidRPr="006C7019" w:rsidRDefault="00321A0A" w:rsidP="00751D28">
            <w:pPr>
              <w:keepNext/>
              <w:jc w:val="both"/>
              <w:outlineLvl w:val="2"/>
              <w:rPr>
                <w:b/>
                <w:sz w:val="20"/>
                <w:szCs w:val="20"/>
              </w:rPr>
            </w:pPr>
            <w:r w:rsidRPr="006C7019">
              <w:rPr>
                <w:b/>
                <w:sz w:val="20"/>
                <w:szCs w:val="20"/>
              </w:rPr>
              <w:t xml:space="preserve">Termin płatności </w:t>
            </w:r>
          </w:p>
        </w:tc>
        <w:tc>
          <w:tcPr>
            <w:tcW w:w="1769" w:type="dxa"/>
            <w:shd w:val="clear" w:color="auto" w:fill="FFFFFF"/>
          </w:tcPr>
          <w:p w:rsidR="00321A0A" w:rsidRPr="006C7019" w:rsidRDefault="00321A0A" w:rsidP="00751D28">
            <w:pPr>
              <w:jc w:val="both"/>
              <w:rPr>
                <w:sz w:val="20"/>
                <w:szCs w:val="20"/>
              </w:rPr>
            </w:pPr>
            <w:r w:rsidRPr="006C7019">
              <w:rPr>
                <w:sz w:val="20"/>
                <w:szCs w:val="20"/>
              </w:rPr>
              <w:t>40%</w:t>
            </w:r>
          </w:p>
        </w:tc>
      </w:tr>
    </w:tbl>
    <w:p w:rsidR="00321A0A" w:rsidRPr="006C7019" w:rsidRDefault="00321A0A" w:rsidP="00DD4B81">
      <w:pPr>
        <w:jc w:val="both"/>
        <w:rPr>
          <w:b/>
          <w:sz w:val="20"/>
          <w:szCs w:val="20"/>
        </w:rPr>
      </w:pPr>
    </w:p>
    <w:p w:rsidR="00321A0A" w:rsidRPr="006C7019" w:rsidRDefault="00321A0A" w:rsidP="00DD4B81">
      <w:pPr>
        <w:jc w:val="both"/>
        <w:rPr>
          <w:b/>
          <w:bCs/>
          <w:sz w:val="20"/>
          <w:szCs w:val="20"/>
        </w:rPr>
      </w:pPr>
      <w:r w:rsidRPr="006C7019">
        <w:rPr>
          <w:b/>
          <w:sz w:val="20"/>
          <w:szCs w:val="20"/>
        </w:rPr>
        <w:t>a) Cena</w:t>
      </w:r>
      <w:r w:rsidRPr="006C7019">
        <w:rPr>
          <w:sz w:val="20"/>
          <w:szCs w:val="20"/>
        </w:rPr>
        <w:t xml:space="preserve">  zostanie obliczona wg. formuły: </w:t>
      </w:r>
    </w:p>
    <w:p w:rsidR="00321A0A" w:rsidRPr="006C7019" w:rsidRDefault="00321A0A" w:rsidP="00DD4B81">
      <w:pPr>
        <w:rPr>
          <w:sz w:val="20"/>
          <w:szCs w:val="20"/>
        </w:rPr>
      </w:pPr>
      <w:r w:rsidRPr="006C7019">
        <w:rPr>
          <w:sz w:val="20"/>
          <w:szCs w:val="20"/>
        </w:rPr>
        <w:t xml:space="preserve">                                  najniższa wartość podana w ofertach</w:t>
      </w:r>
    </w:p>
    <w:p w:rsidR="00321A0A" w:rsidRPr="006C7019" w:rsidRDefault="00833E96" w:rsidP="00DD4B81">
      <w:pPr>
        <w:pStyle w:val="Stopka"/>
        <w:tabs>
          <w:tab w:val="clear" w:pos="4536"/>
          <w:tab w:val="clear" w:pos="9072"/>
        </w:tabs>
        <w:rPr>
          <w:rFonts w:ascii="Calibri" w:hAnsi="Calibri"/>
          <w:sz w:val="20"/>
          <w:szCs w:val="20"/>
        </w:rPr>
      </w:pPr>
      <w:r>
        <w:rPr>
          <w:noProof/>
        </w:rPr>
        <w:pict>
          <v:line id="Łącznik prostoliniowy 2" o:spid="_x0000_s1026" style="position:absolute;z-index:1;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321A0A" w:rsidRPr="006C7019">
        <w:rPr>
          <w:rFonts w:ascii="Calibri" w:hAnsi="Calibri"/>
          <w:sz w:val="20"/>
          <w:szCs w:val="20"/>
        </w:rPr>
        <w:t xml:space="preserve">                          </w:t>
      </w:r>
    </w:p>
    <w:p w:rsidR="00321A0A" w:rsidRPr="006C7019" w:rsidRDefault="00321A0A" w:rsidP="00DD4B81">
      <w:pPr>
        <w:pStyle w:val="Stopka"/>
        <w:tabs>
          <w:tab w:val="clear" w:pos="4536"/>
          <w:tab w:val="clear" w:pos="9072"/>
        </w:tabs>
        <w:ind w:left="708" w:firstLine="708"/>
        <w:rPr>
          <w:rFonts w:ascii="Calibri" w:hAnsi="Calibri"/>
          <w:sz w:val="20"/>
          <w:szCs w:val="20"/>
        </w:rPr>
      </w:pPr>
      <w:r w:rsidRPr="006C7019">
        <w:rPr>
          <w:rFonts w:ascii="Calibri" w:hAnsi="Calibri"/>
          <w:sz w:val="20"/>
          <w:szCs w:val="20"/>
        </w:rPr>
        <w:t xml:space="preserve">     wartości podane w ofercie                                                 X WAGA 60 pkt.  </w:t>
      </w:r>
    </w:p>
    <w:p w:rsidR="00321A0A" w:rsidRPr="006C7019" w:rsidRDefault="00321A0A" w:rsidP="00DD4B81">
      <w:pPr>
        <w:pStyle w:val="Stopka"/>
        <w:tabs>
          <w:tab w:val="clear" w:pos="4536"/>
          <w:tab w:val="clear" w:pos="9072"/>
        </w:tabs>
        <w:rPr>
          <w:rFonts w:ascii="Calibri" w:hAnsi="Calibri"/>
          <w:sz w:val="20"/>
          <w:szCs w:val="20"/>
        </w:rPr>
      </w:pPr>
    </w:p>
    <w:p w:rsidR="00321A0A" w:rsidRPr="006C7019" w:rsidRDefault="00321A0A" w:rsidP="00C76B0C">
      <w:pPr>
        <w:pStyle w:val="Stopka"/>
        <w:tabs>
          <w:tab w:val="clear" w:pos="4536"/>
          <w:tab w:val="clear" w:pos="9072"/>
        </w:tabs>
        <w:rPr>
          <w:rFonts w:ascii="Calibri" w:hAnsi="Calibri"/>
          <w:sz w:val="20"/>
          <w:szCs w:val="20"/>
        </w:rPr>
      </w:pPr>
      <w:r w:rsidRPr="006C7019">
        <w:rPr>
          <w:rFonts w:ascii="Calibri" w:hAnsi="Calibr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Pr>
          <w:rFonts w:ascii="Calibri" w:hAnsi="Calibri"/>
          <w:sz w:val="20"/>
          <w:szCs w:val="20"/>
        </w:rPr>
        <w:t>,</w:t>
      </w:r>
    </w:p>
    <w:p w:rsidR="00321A0A" w:rsidRPr="006C7019" w:rsidRDefault="00321A0A" w:rsidP="00A56CE7">
      <w:pPr>
        <w:pStyle w:val="Stopka"/>
        <w:tabs>
          <w:tab w:val="clear" w:pos="4536"/>
          <w:tab w:val="clear" w:pos="9072"/>
        </w:tabs>
        <w:rPr>
          <w:rFonts w:ascii="Calibri" w:hAnsi="Calibri"/>
          <w:sz w:val="20"/>
          <w:szCs w:val="20"/>
        </w:rPr>
      </w:pPr>
    </w:p>
    <w:p w:rsidR="00321A0A" w:rsidRPr="006C7019" w:rsidRDefault="00321A0A" w:rsidP="00E879DB">
      <w:pPr>
        <w:rPr>
          <w:sz w:val="20"/>
          <w:szCs w:val="20"/>
        </w:rPr>
      </w:pPr>
      <w:r w:rsidRPr="006C7019">
        <w:rPr>
          <w:b/>
          <w:sz w:val="20"/>
          <w:szCs w:val="20"/>
        </w:rPr>
        <w:t xml:space="preserve">b) Kryterium  termin płatności </w:t>
      </w:r>
      <w:r w:rsidRPr="006C7019">
        <w:rPr>
          <w:sz w:val="20"/>
          <w:szCs w:val="20"/>
        </w:rPr>
        <w:t>zostanie obliczon</w:t>
      </w:r>
      <w:r>
        <w:rPr>
          <w:sz w:val="20"/>
          <w:szCs w:val="20"/>
        </w:rPr>
        <w:t>y</w:t>
      </w:r>
      <w:r w:rsidRPr="006C7019">
        <w:rPr>
          <w:sz w:val="20"/>
          <w:szCs w:val="20"/>
        </w:rPr>
        <w:t xml:space="preserve"> wg. formuły:</w:t>
      </w:r>
    </w:p>
    <w:p w:rsidR="00321A0A" w:rsidRPr="006C7019" w:rsidRDefault="00321A0A" w:rsidP="00E879DB">
      <w:pPr>
        <w:pStyle w:val="Stopka"/>
        <w:tabs>
          <w:tab w:val="clear" w:pos="4536"/>
          <w:tab w:val="clear" w:pos="9072"/>
        </w:tabs>
        <w:ind w:left="708" w:firstLine="708"/>
        <w:rPr>
          <w:rFonts w:ascii="Calibri" w:hAnsi="Calibri"/>
          <w:sz w:val="20"/>
          <w:szCs w:val="20"/>
        </w:rPr>
      </w:pPr>
      <w:r w:rsidRPr="006C7019">
        <w:rPr>
          <w:rFonts w:ascii="Calibri" w:hAnsi="Calibri"/>
          <w:sz w:val="20"/>
          <w:szCs w:val="20"/>
        </w:rPr>
        <w:t xml:space="preserve">badany termin płatności  podany w ofercie    </w:t>
      </w:r>
    </w:p>
    <w:p w:rsidR="00321A0A" w:rsidRPr="006C7019" w:rsidRDefault="00321A0A" w:rsidP="00E879DB">
      <w:pPr>
        <w:rPr>
          <w:sz w:val="20"/>
          <w:szCs w:val="20"/>
        </w:rPr>
      </w:pPr>
      <w:r w:rsidRPr="006C7019">
        <w:rPr>
          <w:sz w:val="20"/>
          <w:szCs w:val="20"/>
        </w:rPr>
        <w:t xml:space="preserve">                                                                                                                                 X WAGA 40  %</w:t>
      </w:r>
    </w:p>
    <w:p w:rsidR="00321A0A" w:rsidRPr="006C7019" w:rsidRDefault="00833E96" w:rsidP="00E879DB">
      <w:pPr>
        <w:pStyle w:val="Stopka"/>
        <w:tabs>
          <w:tab w:val="clear" w:pos="4536"/>
          <w:tab w:val="clear" w:pos="9072"/>
        </w:tabs>
        <w:rPr>
          <w:rFonts w:ascii="Calibri" w:hAnsi="Calibri"/>
          <w:sz w:val="20"/>
          <w:szCs w:val="20"/>
        </w:rPr>
      </w:pPr>
      <w:r>
        <w:rPr>
          <w:noProof/>
        </w:rPr>
        <w:pict>
          <v:line id="Łącznik prostoliniowy 1" o:spid="_x0000_s1027" style="position:absolute;z-index: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321A0A" w:rsidRPr="006C7019">
        <w:rPr>
          <w:rFonts w:ascii="Calibri" w:hAnsi="Calibri"/>
          <w:sz w:val="20"/>
          <w:szCs w:val="20"/>
        </w:rPr>
        <w:t xml:space="preserve">                          </w:t>
      </w:r>
    </w:p>
    <w:p w:rsidR="00321A0A" w:rsidRPr="006C7019" w:rsidRDefault="00321A0A" w:rsidP="00E879DB">
      <w:pPr>
        <w:pStyle w:val="Stopka"/>
        <w:tabs>
          <w:tab w:val="clear" w:pos="4536"/>
          <w:tab w:val="clear" w:pos="9072"/>
        </w:tabs>
        <w:ind w:left="708" w:firstLine="708"/>
        <w:rPr>
          <w:rFonts w:ascii="Calibri" w:hAnsi="Calibri"/>
          <w:sz w:val="20"/>
          <w:szCs w:val="20"/>
        </w:rPr>
      </w:pPr>
      <w:r w:rsidRPr="006C7019">
        <w:rPr>
          <w:rFonts w:ascii="Calibri" w:hAnsi="Calibri"/>
          <w:sz w:val="20"/>
          <w:szCs w:val="20"/>
        </w:rPr>
        <w:t xml:space="preserve"> najdłuższy termin płatności podany w ofertach                                         </w:t>
      </w:r>
    </w:p>
    <w:p w:rsidR="00321A0A" w:rsidRPr="006C7019" w:rsidRDefault="00321A0A" w:rsidP="00E879DB">
      <w:pPr>
        <w:pStyle w:val="Stopka"/>
        <w:tabs>
          <w:tab w:val="clear" w:pos="4536"/>
          <w:tab w:val="clear" w:pos="9072"/>
        </w:tabs>
        <w:ind w:left="708" w:firstLine="708"/>
        <w:rPr>
          <w:rFonts w:ascii="Calibri" w:hAnsi="Calibri"/>
          <w:sz w:val="20"/>
          <w:szCs w:val="20"/>
        </w:rPr>
      </w:pPr>
      <w:r w:rsidRPr="006C7019">
        <w:rPr>
          <w:rFonts w:ascii="Calibri" w:hAnsi="Calibri"/>
          <w:sz w:val="20"/>
          <w:szCs w:val="20"/>
        </w:rPr>
        <w:t xml:space="preserve">              </w:t>
      </w:r>
    </w:p>
    <w:p w:rsidR="00321A0A" w:rsidRPr="006C7019" w:rsidRDefault="00321A0A" w:rsidP="00E879DB">
      <w:pPr>
        <w:rPr>
          <w:sz w:val="20"/>
          <w:szCs w:val="20"/>
        </w:rPr>
      </w:pPr>
      <w:r w:rsidRPr="006C7019">
        <w:rPr>
          <w:sz w:val="20"/>
          <w:szCs w:val="20"/>
        </w:rPr>
        <w:t>Oferta z najdłuższym terminem płatności (max. 60 dni) otrzyma 40 pkt. Pozostałe oferty będą punktowane wg powyższej formuły arytmetycznej.</w:t>
      </w:r>
    </w:p>
    <w:p w:rsidR="00321A0A" w:rsidRPr="00A66764" w:rsidRDefault="00321A0A" w:rsidP="00A66764">
      <w:pPr>
        <w:spacing w:after="0" w:line="240" w:lineRule="auto"/>
        <w:rPr>
          <w:sz w:val="20"/>
          <w:szCs w:val="20"/>
        </w:rPr>
      </w:pPr>
      <w:r w:rsidRPr="006C7019">
        <w:rPr>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321A0A" w:rsidRPr="006C7019" w:rsidRDefault="00321A0A" w:rsidP="006E5BA7">
      <w:pPr>
        <w:spacing w:after="0" w:line="240" w:lineRule="auto"/>
        <w:jc w:val="both"/>
        <w:rPr>
          <w:sz w:val="20"/>
          <w:szCs w:val="20"/>
          <w:lang w:eastAsia="pl-PL"/>
        </w:rPr>
      </w:pPr>
      <w:r w:rsidRPr="006C7019">
        <w:rPr>
          <w:sz w:val="20"/>
          <w:szCs w:val="20"/>
          <w:lang w:eastAsia="pl-PL"/>
        </w:rPr>
        <w:t>Rozliczenia pomiędzy zamawiającym, a  wykonawcą będą dokonywane w PLN.</w:t>
      </w:r>
    </w:p>
    <w:p w:rsidR="00321A0A" w:rsidRPr="006C7019" w:rsidRDefault="00321A0A" w:rsidP="006E5BA7">
      <w:pPr>
        <w:spacing w:after="0" w:line="240" w:lineRule="auto"/>
        <w:jc w:val="both"/>
        <w:outlineLvl w:val="0"/>
        <w:rPr>
          <w:sz w:val="20"/>
          <w:szCs w:val="20"/>
          <w:lang w:eastAsia="pl-PL"/>
        </w:rPr>
      </w:pPr>
      <w:r w:rsidRPr="006C7019">
        <w:rPr>
          <w:sz w:val="20"/>
          <w:szCs w:val="20"/>
          <w:lang w:eastAsia="pl-PL"/>
        </w:rPr>
        <w:t xml:space="preserve">Oferta cenowa winna być sporządzona na lub w oparciu o załączone formularze. </w:t>
      </w:r>
    </w:p>
    <w:p w:rsidR="00321A0A" w:rsidRPr="006C7019" w:rsidRDefault="00321A0A" w:rsidP="006E5BA7">
      <w:pPr>
        <w:spacing w:after="0" w:line="240" w:lineRule="auto"/>
        <w:jc w:val="both"/>
        <w:outlineLvl w:val="0"/>
        <w:rPr>
          <w:sz w:val="20"/>
          <w:szCs w:val="20"/>
          <w:lang w:eastAsia="pl-PL"/>
        </w:rPr>
      </w:pPr>
      <w:r w:rsidRPr="006C7019">
        <w:rPr>
          <w:sz w:val="20"/>
          <w:szCs w:val="20"/>
          <w:lang w:eastAsia="pl-PL"/>
        </w:rPr>
        <w:t>Cena musi być podana z dokładnością  do dwóch miejsc po przecinku.</w:t>
      </w:r>
    </w:p>
    <w:p w:rsidR="00321A0A" w:rsidRPr="006C7019" w:rsidRDefault="00321A0A" w:rsidP="006E5BA7">
      <w:pPr>
        <w:spacing w:after="0" w:line="240" w:lineRule="auto"/>
        <w:jc w:val="both"/>
        <w:rPr>
          <w:sz w:val="20"/>
          <w:szCs w:val="20"/>
          <w:lang w:eastAsia="pl-PL"/>
        </w:rPr>
      </w:pPr>
      <w:r w:rsidRPr="006C7019">
        <w:rPr>
          <w:sz w:val="20"/>
          <w:szCs w:val="20"/>
          <w:lang w:eastAsia="pl-PL"/>
        </w:rPr>
        <w:t>Prawidłowe ustalenie podatku VAT należy do obowiązku Wykonawcy, zgodnie z przepisami ustawy o podatku od towaru i usług oraz podatku akcyzowym.</w:t>
      </w:r>
    </w:p>
    <w:p w:rsidR="00321A0A" w:rsidRPr="006C7019" w:rsidRDefault="00321A0A" w:rsidP="006E5BA7">
      <w:pPr>
        <w:spacing w:after="0" w:line="240" w:lineRule="auto"/>
        <w:jc w:val="both"/>
        <w:rPr>
          <w:sz w:val="20"/>
          <w:szCs w:val="20"/>
          <w:lang w:eastAsia="pl-PL"/>
        </w:rPr>
      </w:pPr>
      <w:r w:rsidRPr="006C7019">
        <w:rPr>
          <w:sz w:val="20"/>
          <w:szCs w:val="20"/>
          <w:lang w:eastAsia="pl-PL"/>
        </w:rPr>
        <w:t>Zastosowanie przez wykonawcę stawki podatku VAT niezgodnej z obowiązującymi przepisami spowoduje odrzucenie of</w:t>
      </w:r>
      <w:r>
        <w:rPr>
          <w:sz w:val="20"/>
          <w:szCs w:val="20"/>
          <w:lang w:eastAsia="pl-PL"/>
        </w:rPr>
        <w:t>erty.</w:t>
      </w:r>
    </w:p>
    <w:p w:rsidR="00321A0A" w:rsidRPr="006C7019" w:rsidRDefault="00321A0A" w:rsidP="006E5BA7">
      <w:pPr>
        <w:autoSpaceDE w:val="0"/>
        <w:autoSpaceDN w:val="0"/>
        <w:adjustRightInd w:val="0"/>
        <w:spacing w:after="0" w:line="240" w:lineRule="auto"/>
        <w:rPr>
          <w:sz w:val="20"/>
          <w:szCs w:val="20"/>
          <w:lang w:eastAsia="pl-PL"/>
        </w:rPr>
      </w:pPr>
      <w:r w:rsidRPr="006C7019">
        <w:rPr>
          <w:sz w:val="20"/>
          <w:szCs w:val="20"/>
          <w:lang w:eastAsia="pl-PL"/>
        </w:rPr>
        <w:t>Zmiana podatku VAT następuje z mocy prawa.</w:t>
      </w:r>
    </w:p>
    <w:p w:rsidR="00321A0A" w:rsidRPr="006C7019" w:rsidRDefault="00321A0A" w:rsidP="006E5BA7">
      <w:pPr>
        <w:spacing w:after="0" w:line="240" w:lineRule="auto"/>
        <w:jc w:val="both"/>
        <w:rPr>
          <w:sz w:val="20"/>
          <w:szCs w:val="20"/>
          <w:lang w:eastAsia="pl-PL"/>
        </w:rPr>
      </w:pPr>
      <w:r w:rsidRPr="006C7019">
        <w:rPr>
          <w:sz w:val="20"/>
          <w:szCs w:val="20"/>
          <w:lang w:eastAsia="pl-PL"/>
        </w:rPr>
        <w:t>Cena podana w ofercie powinna zawierać wszelkiego rodzaju opłaty, jeżeli występują.</w:t>
      </w:r>
    </w:p>
    <w:p w:rsidR="00321A0A" w:rsidRPr="006C7019" w:rsidRDefault="00321A0A" w:rsidP="006E5BA7">
      <w:pPr>
        <w:spacing w:after="0" w:line="240" w:lineRule="auto"/>
        <w:jc w:val="both"/>
        <w:outlineLvl w:val="0"/>
        <w:rPr>
          <w:sz w:val="20"/>
          <w:szCs w:val="20"/>
          <w:lang w:eastAsia="pl-PL"/>
        </w:rPr>
      </w:pPr>
      <w:r w:rsidRPr="006C7019">
        <w:rPr>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Oferowana cena - to cena brutto oferty, będzie traktowana jako ostateczna do zapłaty przez Zamawiającego.  </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Jeżeli zaistnieje rozbieżność pomiędzy zaoferowaną ceną wyrażoną pisemnie, a ceną wyrażoną cyframi, Zamawiający uzna za prawidłową cenę, wynikającą z działań matematycznych. </w:t>
      </w:r>
    </w:p>
    <w:p w:rsidR="00321A0A" w:rsidRPr="006C7019" w:rsidRDefault="00321A0A" w:rsidP="006E5BA7">
      <w:pPr>
        <w:spacing w:after="0" w:line="240" w:lineRule="auto"/>
        <w:jc w:val="both"/>
        <w:rPr>
          <w:sz w:val="20"/>
          <w:szCs w:val="20"/>
          <w:lang w:eastAsia="pl-PL"/>
        </w:rPr>
      </w:pPr>
      <w:r w:rsidRPr="006C7019">
        <w:rPr>
          <w:sz w:val="20"/>
          <w:szCs w:val="20"/>
          <w:lang w:eastAsia="pl-PL"/>
        </w:rPr>
        <w:t>Wykonawca dostarczy towar do Zamawiającego na swój koszt, ryzyko utraty i uszkodzenia.</w:t>
      </w:r>
    </w:p>
    <w:p w:rsidR="00321A0A" w:rsidRPr="006C7019" w:rsidRDefault="00321A0A" w:rsidP="006E5BA7">
      <w:pPr>
        <w:spacing w:after="0" w:line="240" w:lineRule="auto"/>
        <w:jc w:val="both"/>
        <w:rPr>
          <w:sz w:val="20"/>
          <w:szCs w:val="20"/>
          <w:lang w:eastAsia="pl-PL"/>
        </w:rPr>
      </w:pPr>
      <w:r w:rsidRPr="006C7019">
        <w:rPr>
          <w:sz w:val="20"/>
          <w:szCs w:val="20"/>
          <w:lang w:eastAsia="pl-PL"/>
        </w:rPr>
        <w:t>Zafakturowany asortyment powinien zostać oznaczony nr. Umowy.</w:t>
      </w:r>
    </w:p>
    <w:p w:rsidR="00321A0A" w:rsidRPr="006C7019" w:rsidRDefault="00321A0A" w:rsidP="006E5BA7">
      <w:pPr>
        <w:spacing w:after="0" w:line="240" w:lineRule="auto"/>
        <w:jc w:val="both"/>
        <w:rPr>
          <w:b/>
          <w:sz w:val="20"/>
          <w:szCs w:val="20"/>
          <w:lang w:eastAsia="pl-PL"/>
        </w:rPr>
      </w:pPr>
    </w:p>
    <w:p w:rsidR="00321A0A" w:rsidRPr="006C7019" w:rsidRDefault="00321A0A" w:rsidP="006E5BA7">
      <w:pPr>
        <w:spacing w:after="0" w:line="240" w:lineRule="auto"/>
        <w:jc w:val="both"/>
        <w:rPr>
          <w:sz w:val="20"/>
          <w:szCs w:val="20"/>
          <w:lang w:eastAsia="pl-PL"/>
        </w:rPr>
      </w:pPr>
      <w:r w:rsidRPr="006C7019">
        <w:rPr>
          <w:sz w:val="20"/>
          <w:szCs w:val="20"/>
          <w:lang w:eastAsia="pl-PL"/>
        </w:rPr>
        <w:t>W toku badania i oceny ofert Zamawiający może żądać od Wykonawców wyjaśnień dotyczących:</w:t>
      </w:r>
    </w:p>
    <w:p w:rsidR="00321A0A" w:rsidRPr="006C7019" w:rsidRDefault="00321A0A" w:rsidP="006E5BA7">
      <w:pPr>
        <w:numPr>
          <w:ilvl w:val="1"/>
          <w:numId w:val="3"/>
        </w:numPr>
        <w:spacing w:after="0" w:line="240" w:lineRule="auto"/>
        <w:jc w:val="both"/>
        <w:rPr>
          <w:sz w:val="20"/>
          <w:szCs w:val="20"/>
          <w:lang w:eastAsia="pl-PL"/>
        </w:rPr>
      </w:pPr>
      <w:r w:rsidRPr="006C7019">
        <w:rPr>
          <w:sz w:val="20"/>
          <w:szCs w:val="20"/>
          <w:lang w:eastAsia="pl-PL"/>
        </w:rPr>
        <w:t>oświadczeń i  dokumentów,</w:t>
      </w:r>
    </w:p>
    <w:p w:rsidR="00321A0A" w:rsidRPr="006C7019" w:rsidRDefault="00321A0A" w:rsidP="006E5BA7">
      <w:pPr>
        <w:numPr>
          <w:ilvl w:val="1"/>
          <w:numId w:val="3"/>
        </w:numPr>
        <w:spacing w:after="0" w:line="240" w:lineRule="auto"/>
        <w:jc w:val="both"/>
        <w:rPr>
          <w:sz w:val="20"/>
          <w:szCs w:val="20"/>
          <w:lang w:eastAsia="pl-PL"/>
        </w:rPr>
      </w:pPr>
      <w:r w:rsidRPr="006C7019">
        <w:rPr>
          <w:sz w:val="20"/>
          <w:szCs w:val="20"/>
          <w:lang w:eastAsia="pl-PL"/>
        </w:rPr>
        <w:t xml:space="preserve">treści złożonych ofert. </w:t>
      </w: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r w:rsidRPr="006C7019">
        <w:rPr>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złożenia dowodów , dotyczących wyliczenia ceny lub kosztu.</w:t>
      </w:r>
    </w:p>
    <w:p w:rsidR="00321A0A" w:rsidRPr="006C7019" w:rsidRDefault="00321A0A" w:rsidP="006E5BA7">
      <w:pPr>
        <w:spacing w:after="0" w:line="240" w:lineRule="auto"/>
        <w:jc w:val="both"/>
        <w:rPr>
          <w:sz w:val="20"/>
          <w:szCs w:val="20"/>
          <w:lang w:eastAsia="pl-PL"/>
        </w:rPr>
      </w:pPr>
      <w:r w:rsidRPr="006C7019">
        <w:rPr>
          <w:sz w:val="20"/>
          <w:szCs w:val="20"/>
          <w:lang w:eastAsia="pl-PL"/>
        </w:rPr>
        <w:lastRenderedPageBreak/>
        <w:t>Obowiązek wykazania, że oferta nie zawiera rażąco niskiej ceny lub kosztu, spoczywa na Wykonawcy.</w:t>
      </w:r>
    </w:p>
    <w:p w:rsidR="00321A0A" w:rsidRPr="006C7019" w:rsidRDefault="00321A0A" w:rsidP="00B24EE8">
      <w:pPr>
        <w:spacing w:after="0" w:line="240" w:lineRule="auto"/>
        <w:jc w:val="both"/>
        <w:rPr>
          <w:sz w:val="20"/>
          <w:szCs w:val="20"/>
          <w:lang w:eastAsia="pl-PL"/>
        </w:rPr>
      </w:pPr>
      <w:r w:rsidRPr="006C7019">
        <w:rPr>
          <w:sz w:val="20"/>
          <w:szCs w:val="20"/>
          <w:lang w:eastAsia="pl-PL"/>
        </w:rPr>
        <w:t xml:space="preserve">Zamawiający poprawi w tekście oczywiste omyłki pisarskie, </w:t>
      </w:r>
      <w:r>
        <w:rPr>
          <w:sz w:val="20"/>
          <w:szCs w:val="20"/>
          <w:lang w:eastAsia="pl-PL"/>
        </w:rPr>
        <w:t xml:space="preserve">oczywiste omyłki rachunkowe z </w:t>
      </w:r>
      <w:r w:rsidRPr="006C7019">
        <w:rPr>
          <w:sz w:val="20"/>
          <w:szCs w:val="20"/>
          <w:lang w:eastAsia="pl-PL"/>
        </w:rPr>
        <w:t>uwzględnieniem konsekwencji rachunkowych dokonanych poprawek; inne omyłki polegające na niezgodności oferty ze SIWZ, niepowodujące istotnych zmian w treści oferty, niezwłocznie zawiadamiając o tym Wykonawcę, którego oferta została poprawiona.</w:t>
      </w:r>
      <w:r>
        <w:rPr>
          <w:sz w:val="20"/>
          <w:szCs w:val="20"/>
          <w:lang w:eastAsia="pl-PL"/>
        </w:rPr>
        <w:t xml:space="preserve"> </w:t>
      </w:r>
      <w:r w:rsidRPr="006C7019">
        <w:rPr>
          <w:sz w:val="20"/>
          <w:szCs w:val="20"/>
          <w:lang w:eastAsia="pl-PL"/>
        </w:rPr>
        <w:t>Za ofertę najkorzystniejszą zostanie uznana oferta, która uzyska najwyższą sumę punktów.</w:t>
      </w:r>
    </w:p>
    <w:p w:rsidR="00321A0A" w:rsidRPr="006C7019" w:rsidRDefault="00321A0A" w:rsidP="006E5BA7">
      <w:pPr>
        <w:spacing w:after="0" w:line="240" w:lineRule="auto"/>
        <w:jc w:val="both"/>
        <w:rPr>
          <w:sz w:val="20"/>
          <w:szCs w:val="20"/>
          <w:lang w:eastAsia="pl-PL"/>
        </w:rPr>
      </w:pPr>
      <w:r w:rsidRPr="006C7019">
        <w:rPr>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w:t>
      </w:r>
      <w:r>
        <w:rPr>
          <w:sz w:val="20"/>
          <w:szCs w:val="20"/>
          <w:lang w:eastAsia="pl-PL"/>
        </w:rPr>
        <w:t>,</w:t>
      </w:r>
      <w:r w:rsidRPr="006C7019">
        <w:rPr>
          <w:sz w:val="20"/>
          <w:szCs w:val="20"/>
          <w:lang w:eastAsia="pl-PL"/>
        </w:rPr>
        <w:t xml:space="preserve"> którzy złożyli te oferty do złożenia w terminie przez niego określonym ofert dodatkowych.</w:t>
      </w:r>
    </w:p>
    <w:p w:rsidR="00321A0A" w:rsidRPr="006C7019" w:rsidRDefault="00321A0A" w:rsidP="006E5BA7">
      <w:pPr>
        <w:spacing w:after="0" w:line="240" w:lineRule="auto"/>
        <w:jc w:val="both"/>
        <w:rPr>
          <w:b/>
          <w:bCs/>
          <w:sz w:val="20"/>
          <w:szCs w:val="20"/>
          <w:lang w:eastAsia="pl-PL"/>
        </w:rPr>
      </w:pPr>
    </w:p>
    <w:p w:rsidR="00321A0A" w:rsidRPr="006C7019" w:rsidRDefault="00321A0A" w:rsidP="006E5BA7">
      <w:pPr>
        <w:spacing w:after="0" w:line="240" w:lineRule="auto"/>
        <w:jc w:val="both"/>
        <w:rPr>
          <w:b/>
          <w:bCs/>
          <w:sz w:val="20"/>
          <w:szCs w:val="20"/>
          <w:lang w:eastAsia="pl-PL"/>
        </w:rPr>
      </w:pPr>
      <w:r w:rsidRPr="006C7019">
        <w:rPr>
          <w:b/>
          <w:bCs/>
          <w:sz w:val="20"/>
          <w:szCs w:val="20"/>
          <w:lang w:eastAsia="pl-PL"/>
        </w:rPr>
        <w:t>XVI. ISTOTNE POSTANOWIENIA UMOWY.</w:t>
      </w:r>
    </w:p>
    <w:p w:rsidR="00321A0A" w:rsidRPr="006C7019" w:rsidRDefault="00321A0A" w:rsidP="00A66764">
      <w:pPr>
        <w:spacing w:after="0" w:line="240" w:lineRule="auto"/>
        <w:jc w:val="both"/>
        <w:rPr>
          <w:sz w:val="20"/>
          <w:szCs w:val="20"/>
        </w:rPr>
      </w:pPr>
      <w:r w:rsidRPr="006C7019">
        <w:rPr>
          <w:sz w:val="20"/>
          <w:szCs w:val="20"/>
        </w:rPr>
        <w:t xml:space="preserve">określa projekt umowy, będący integralną częścią Specyfikacji Istotnych </w:t>
      </w:r>
      <w:r>
        <w:rPr>
          <w:sz w:val="20"/>
          <w:szCs w:val="20"/>
        </w:rPr>
        <w:t>W</w:t>
      </w:r>
      <w:r w:rsidRPr="006C7019">
        <w:rPr>
          <w:sz w:val="20"/>
          <w:szCs w:val="20"/>
        </w:rPr>
        <w:t>arunków Zamówienia.</w:t>
      </w:r>
    </w:p>
    <w:p w:rsidR="00321A0A" w:rsidRPr="006C7019" w:rsidRDefault="00321A0A" w:rsidP="00EA0167">
      <w:pPr>
        <w:spacing w:after="0" w:line="240" w:lineRule="auto"/>
        <w:jc w:val="both"/>
        <w:rPr>
          <w:b/>
          <w:bCs/>
          <w:sz w:val="20"/>
          <w:szCs w:val="20"/>
          <w:lang w:eastAsia="pl-PL"/>
        </w:rPr>
      </w:pPr>
    </w:p>
    <w:p w:rsidR="00321A0A" w:rsidRPr="006C7019" w:rsidRDefault="00321A0A" w:rsidP="00EA0167">
      <w:pPr>
        <w:spacing w:after="0" w:line="240" w:lineRule="auto"/>
        <w:jc w:val="both"/>
        <w:rPr>
          <w:b/>
          <w:bCs/>
          <w:sz w:val="20"/>
          <w:szCs w:val="20"/>
          <w:lang w:eastAsia="pl-PL"/>
        </w:rPr>
      </w:pPr>
      <w:r w:rsidRPr="006C7019">
        <w:rPr>
          <w:b/>
          <w:bCs/>
          <w:sz w:val="20"/>
          <w:szCs w:val="20"/>
          <w:lang w:eastAsia="pl-PL"/>
        </w:rPr>
        <w:t xml:space="preserve">XVII. WYBÓR  OFERTY NAJKORZYSTNIEJSZEJ </w:t>
      </w:r>
    </w:p>
    <w:p w:rsidR="00321A0A" w:rsidRPr="006C7019" w:rsidRDefault="00321A0A" w:rsidP="00EA0167">
      <w:pPr>
        <w:shd w:val="clear" w:color="auto" w:fill="FFFFFF"/>
        <w:autoSpaceDE w:val="0"/>
        <w:autoSpaceDN w:val="0"/>
        <w:adjustRightInd w:val="0"/>
        <w:spacing w:after="0" w:line="240" w:lineRule="auto"/>
        <w:jc w:val="both"/>
        <w:rPr>
          <w:sz w:val="20"/>
          <w:szCs w:val="20"/>
          <w:lang w:eastAsia="pl-PL"/>
        </w:rPr>
      </w:pPr>
      <w:r w:rsidRPr="006C7019">
        <w:rPr>
          <w:color w:val="000000"/>
          <w:sz w:val="20"/>
          <w:szCs w:val="2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2. Zamawiający informuje niezwłocznie wszystkich wykonawców o:</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1)</w:t>
      </w:r>
      <w:r w:rsidRPr="006C7019">
        <w:rPr>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2)</w:t>
      </w:r>
      <w:r w:rsidRPr="006C7019">
        <w:rPr>
          <w:sz w:val="20"/>
          <w:szCs w:val="20"/>
        </w:rPr>
        <w:tab/>
        <w:t>wykonawcach, którzy zostali wykluczeni,</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3)</w:t>
      </w:r>
      <w:r w:rsidRPr="006C7019">
        <w:rPr>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4)</w:t>
      </w:r>
      <w:r w:rsidRPr="006C7019">
        <w:rPr>
          <w:sz w:val="20"/>
          <w:szCs w:val="20"/>
        </w:rPr>
        <w:tab/>
        <w:t>wykonawcach, którzy złożyli oferty niepodlegające odrzuceniu, ale nie zostali zaproszeni do kolejnego etapu negocjacji albo dialogu,</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5)</w:t>
      </w:r>
      <w:r w:rsidRPr="006C7019">
        <w:rPr>
          <w:sz w:val="20"/>
          <w:szCs w:val="20"/>
        </w:rPr>
        <w:tab/>
        <w:t>dopuszczeniu do dynamicznego systemu zakupów,</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6)</w:t>
      </w:r>
      <w:r w:rsidRPr="006C7019">
        <w:rPr>
          <w:sz w:val="20"/>
          <w:szCs w:val="20"/>
        </w:rPr>
        <w:tab/>
        <w:t>nieustanowieniu dynamicznego systemu zakupów,</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7)</w:t>
      </w:r>
      <w:r w:rsidRPr="006C7019">
        <w:rPr>
          <w:sz w:val="20"/>
          <w:szCs w:val="20"/>
        </w:rPr>
        <w:tab/>
        <w:t>unieważnieniu postępowania</w:t>
      </w:r>
    </w:p>
    <w:p w:rsidR="00321A0A" w:rsidRPr="006C7019" w:rsidRDefault="00321A0A" w:rsidP="00A84DCB">
      <w:pPr>
        <w:tabs>
          <w:tab w:val="left" w:pos="408"/>
        </w:tabs>
        <w:spacing w:after="0" w:line="240" w:lineRule="auto"/>
        <w:ind w:left="408" w:hanging="408"/>
        <w:jc w:val="both"/>
        <w:rPr>
          <w:sz w:val="20"/>
          <w:szCs w:val="20"/>
        </w:rPr>
      </w:pPr>
      <w:r w:rsidRPr="006C7019">
        <w:rPr>
          <w:sz w:val="20"/>
          <w:szCs w:val="20"/>
        </w:rPr>
        <w:t>– podając uzasadnienie faktyczne i prawne.</w:t>
      </w:r>
    </w:p>
    <w:p w:rsidR="00321A0A" w:rsidRPr="006C7019" w:rsidRDefault="00321A0A" w:rsidP="00A84DCB">
      <w:pPr>
        <w:autoSpaceDE w:val="0"/>
        <w:autoSpaceDN w:val="0"/>
        <w:adjustRightInd w:val="0"/>
        <w:spacing w:after="0" w:line="240" w:lineRule="auto"/>
        <w:jc w:val="both"/>
        <w:rPr>
          <w:sz w:val="20"/>
          <w:szCs w:val="20"/>
          <w:lang w:eastAsia="pl-PL"/>
        </w:rPr>
      </w:pPr>
      <w:r w:rsidRPr="006C7019">
        <w:rPr>
          <w:sz w:val="20"/>
          <w:szCs w:val="20"/>
          <w:lang w:eastAsia="pl-PL"/>
        </w:rPr>
        <w:t xml:space="preserve">3. Zamawiający zamieści informacje w pkt. 2 ust. 1) na własnej stronie internetowej. </w:t>
      </w:r>
    </w:p>
    <w:p w:rsidR="00321A0A" w:rsidRPr="006C7019" w:rsidRDefault="00321A0A" w:rsidP="00A84DCB">
      <w:pPr>
        <w:shd w:val="clear" w:color="auto" w:fill="FFFFFF"/>
        <w:autoSpaceDE w:val="0"/>
        <w:autoSpaceDN w:val="0"/>
        <w:adjustRightInd w:val="0"/>
        <w:spacing w:after="0" w:line="240" w:lineRule="auto"/>
        <w:jc w:val="both"/>
        <w:rPr>
          <w:color w:val="000000"/>
          <w:sz w:val="20"/>
          <w:szCs w:val="20"/>
          <w:lang w:eastAsia="pl-PL"/>
        </w:rPr>
      </w:pPr>
      <w:r w:rsidRPr="006C7019">
        <w:rPr>
          <w:color w:val="000000"/>
          <w:sz w:val="20"/>
          <w:szCs w:val="20"/>
          <w:lang w:eastAsia="pl-PL"/>
        </w:rPr>
        <w:t>4. Zamawiający zawrze umowę w sprawie zamówienia publicznego w terminie nie krótszym niż 5 dni od dnia przekazania zawiadomienia o wyborze oferty pocztą elektroniczną.</w:t>
      </w:r>
    </w:p>
    <w:p w:rsidR="00321A0A" w:rsidRPr="006C7019" w:rsidRDefault="00321A0A" w:rsidP="00A84DCB">
      <w:pPr>
        <w:spacing w:after="0" w:line="240" w:lineRule="auto"/>
        <w:jc w:val="both"/>
        <w:rPr>
          <w:color w:val="000000"/>
          <w:sz w:val="20"/>
          <w:szCs w:val="20"/>
          <w:lang w:eastAsia="pl-PL"/>
        </w:rPr>
      </w:pPr>
      <w:r w:rsidRPr="006C7019">
        <w:rPr>
          <w:color w:val="000000"/>
          <w:sz w:val="20"/>
          <w:szCs w:val="20"/>
          <w:lang w:eastAsia="pl-PL"/>
        </w:rPr>
        <w:t>5. Zamawiający może zawrzeć umowę w sprawie zamówienia publicznego przed upływem</w:t>
      </w:r>
      <w:r>
        <w:rPr>
          <w:color w:val="000000"/>
          <w:sz w:val="20"/>
          <w:szCs w:val="20"/>
          <w:lang w:eastAsia="pl-PL"/>
        </w:rPr>
        <w:t xml:space="preserve"> </w:t>
      </w:r>
      <w:r w:rsidRPr="006C7019">
        <w:rPr>
          <w:color w:val="000000"/>
          <w:sz w:val="20"/>
          <w:szCs w:val="20"/>
          <w:lang w:eastAsia="pl-PL"/>
        </w:rPr>
        <w:t>5-dniowego terminu, jeżeli:</w:t>
      </w:r>
    </w:p>
    <w:p w:rsidR="00321A0A" w:rsidRPr="006C7019" w:rsidRDefault="00321A0A" w:rsidP="00A84DCB">
      <w:pPr>
        <w:spacing w:after="0" w:line="240" w:lineRule="auto"/>
        <w:jc w:val="both"/>
        <w:rPr>
          <w:color w:val="000000"/>
          <w:sz w:val="20"/>
          <w:szCs w:val="20"/>
          <w:lang w:eastAsia="pl-PL"/>
        </w:rPr>
      </w:pPr>
      <w:r>
        <w:rPr>
          <w:color w:val="000000"/>
          <w:sz w:val="20"/>
          <w:szCs w:val="20"/>
          <w:lang w:eastAsia="pl-PL"/>
        </w:rPr>
        <w:t>•</w:t>
      </w:r>
      <w:r>
        <w:rPr>
          <w:color w:val="000000"/>
          <w:sz w:val="20"/>
          <w:szCs w:val="20"/>
          <w:lang w:eastAsia="pl-PL"/>
        </w:rPr>
        <w:tab/>
      </w:r>
      <w:r w:rsidRPr="006C7019">
        <w:rPr>
          <w:color w:val="000000"/>
          <w:sz w:val="20"/>
          <w:szCs w:val="20"/>
          <w:lang w:eastAsia="pl-PL"/>
        </w:rPr>
        <w:t>w postępowaniu  złożono  tylko jedną ofertę,</w:t>
      </w:r>
    </w:p>
    <w:p w:rsidR="00321A0A" w:rsidRPr="006C7019" w:rsidRDefault="00321A0A" w:rsidP="00A84DCB">
      <w:pPr>
        <w:spacing w:after="0" w:line="240" w:lineRule="auto"/>
        <w:jc w:val="both"/>
        <w:rPr>
          <w:color w:val="000000"/>
          <w:sz w:val="20"/>
          <w:szCs w:val="20"/>
          <w:lang w:eastAsia="pl-PL"/>
        </w:rPr>
      </w:pPr>
      <w:r w:rsidRPr="006C7019">
        <w:rPr>
          <w:color w:val="000000"/>
          <w:sz w:val="20"/>
          <w:szCs w:val="20"/>
          <w:lang w:eastAsia="pl-PL"/>
        </w:rPr>
        <w:t>•</w:t>
      </w:r>
      <w:r>
        <w:rPr>
          <w:color w:val="000000"/>
          <w:sz w:val="20"/>
          <w:szCs w:val="20"/>
          <w:lang w:eastAsia="pl-PL"/>
        </w:rPr>
        <w:tab/>
      </w:r>
      <w:r w:rsidRPr="006C7019">
        <w:rPr>
          <w:color w:val="000000"/>
          <w:sz w:val="20"/>
          <w:szCs w:val="20"/>
          <w:lang w:eastAsia="pl-PL"/>
        </w:rPr>
        <w:t xml:space="preserve">upłynął termin do wniesienia odwołania na czynności zamawiającego wymienione w art. 180 ust. 2 ustawy PZP lub w następstwie jego wniesienia Izba ogłosiła wyrok lub postanowienie kończące postępowanie odwoławcze. </w:t>
      </w:r>
    </w:p>
    <w:p w:rsidR="00321A0A" w:rsidRPr="006C7019" w:rsidRDefault="00321A0A" w:rsidP="00A84DCB">
      <w:pPr>
        <w:shd w:val="clear" w:color="auto" w:fill="FFFFFF"/>
        <w:autoSpaceDE w:val="0"/>
        <w:autoSpaceDN w:val="0"/>
        <w:adjustRightInd w:val="0"/>
        <w:spacing w:after="0" w:line="240" w:lineRule="auto"/>
        <w:jc w:val="both"/>
        <w:rPr>
          <w:color w:val="000000"/>
          <w:sz w:val="20"/>
          <w:szCs w:val="20"/>
          <w:lang w:eastAsia="pl-PL"/>
        </w:rPr>
      </w:pPr>
      <w:r w:rsidRPr="006C7019">
        <w:rPr>
          <w:sz w:val="20"/>
          <w:szCs w:val="20"/>
          <w:lang w:eastAsia="pl-PL"/>
        </w:rPr>
        <w:t>6.</w:t>
      </w:r>
      <w:r w:rsidRPr="006C7019">
        <w:rPr>
          <w:color w:val="000000"/>
          <w:sz w:val="20"/>
          <w:szCs w:val="20"/>
          <w:lang w:eastAsia="pl-PL"/>
        </w:rPr>
        <w:t xml:space="preserve"> </w:t>
      </w:r>
      <w:r w:rsidRPr="006C7019">
        <w:rPr>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6C7019">
        <w:rPr>
          <w:color w:val="000000"/>
          <w:sz w:val="20"/>
          <w:szCs w:val="20"/>
          <w:lang w:eastAsia="pl-PL"/>
        </w:rPr>
        <w:t xml:space="preserve">chyba że zachodzą przesłanki unieważnienia postępowania, o których mowa </w:t>
      </w:r>
      <w:r w:rsidRPr="006C7019">
        <w:rPr>
          <w:bCs/>
          <w:color w:val="000000"/>
          <w:sz w:val="20"/>
          <w:szCs w:val="20"/>
          <w:lang w:eastAsia="pl-PL"/>
        </w:rPr>
        <w:t xml:space="preserve">w art. 93 </w:t>
      </w:r>
      <w:r w:rsidRPr="006C7019">
        <w:rPr>
          <w:color w:val="000000"/>
          <w:sz w:val="20"/>
          <w:szCs w:val="20"/>
          <w:lang w:eastAsia="pl-PL"/>
        </w:rPr>
        <w:t>ust. 1.</w:t>
      </w:r>
      <w:r>
        <w:rPr>
          <w:color w:val="000000"/>
          <w:sz w:val="20"/>
          <w:szCs w:val="20"/>
          <w:lang w:eastAsia="pl-PL"/>
        </w:rPr>
        <w:t xml:space="preserve"> </w:t>
      </w:r>
      <w:r w:rsidRPr="006C7019">
        <w:rPr>
          <w:color w:val="000000"/>
          <w:sz w:val="20"/>
          <w:szCs w:val="20"/>
          <w:lang w:eastAsia="pl-PL"/>
        </w:rPr>
        <w:t xml:space="preserve">ustawy Prawo </w:t>
      </w:r>
      <w:r>
        <w:rPr>
          <w:color w:val="000000"/>
          <w:sz w:val="20"/>
          <w:szCs w:val="20"/>
          <w:lang w:eastAsia="pl-PL"/>
        </w:rPr>
        <w:t>Z</w:t>
      </w:r>
      <w:r w:rsidRPr="006C7019">
        <w:rPr>
          <w:color w:val="000000"/>
          <w:sz w:val="20"/>
          <w:szCs w:val="20"/>
          <w:lang w:eastAsia="pl-PL"/>
        </w:rPr>
        <w:t>am. Pub</w:t>
      </w:r>
      <w:r>
        <w:rPr>
          <w:color w:val="000000"/>
          <w:sz w:val="20"/>
          <w:szCs w:val="20"/>
          <w:lang w:eastAsia="pl-PL"/>
        </w:rPr>
        <w:t>.</w:t>
      </w:r>
    </w:p>
    <w:p w:rsidR="00321A0A" w:rsidRPr="006C7019" w:rsidRDefault="00321A0A" w:rsidP="006E5BA7">
      <w:pPr>
        <w:spacing w:after="0" w:line="240" w:lineRule="auto"/>
        <w:jc w:val="both"/>
        <w:rPr>
          <w:b/>
          <w:sz w:val="20"/>
          <w:szCs w:val="20"/>
          <w:lang w:eastAsia="pl-PL"/>
        </w:rPr>
      </w:pPr>
    </w:p>
    <w:p w:rsidR="00321A0A" w:rsidRPr="006C7019" w:rsidRDefault="00321A0A" w:rsidP="006E5BA7">
      <w:pPr>
        <w:spacing w:after="0" w:line="240" w:lineRule="auto"/>
        <w:jc w:val="both"/>
        <w:rPr>
          <w:b/>
          <w:sz w:val="20"/>
          <w:szCs w:val="20"/>
          <w:lang w:eastAsia="pl-PL"/>
        </w:rPr>
      </w:pPr>
      <w:r w:rsidRPr="006C7019">
        <w:rPr>
          <w:b/>
          <w:sz w:val="20"/>
          <w:szCs w:val="20"/>
          <w:lang w:eastAsia="pl-PL"/>
        </w:rPr>
        <w:t>XVIII. WARUNKI UNIEWAŻNIENIA POSTĘPOWANIA</w:t>
      </w:r>
    </w:p>
    <w:p w:rsidR="00321A0A" w:rsidRPr="006C7019" w:rsidRDefault="00321A0A" w:rsidP="006E5BA7">
      <w:pPr>
        <w:spacing w:after="0" w:line="240" w:lineRule="auto"/>
        <w:jc w:val="both"/>
        <w:rPr>
          <w:sz w:val="20"/>
          <w:szCs w:val="20"/>
          <w:lang w:eastAsia="pl-PL"/>
        </w:rPr>
      </w:pPr>
      <w:r w:rsidRPr="006C7019">
        <w:rPr>
          <w:sz w:val="20"/>
          <w:szCs w:val="20"/>
          <w:lang w:eastAsia="pl-PL"/>
        </w:rPr>
        <w:t>Zamawiający unieważni przetarg, jeżeli zaistnieje jedna z poniższych okoliczności:</w:t>
      </w:r>
    </w:p>
    <w:p w:rsidR="00321A0A" w:rsidRPr="006C7019" w:rsidRDefault="00321A0A" w:rsidP="006E5BA7">
      <w:pPr>
        <w:spacing w:after="0" w:line="240" w:lineRule="auto"/>
        <w:jc w:val="both"/>
        <w:rPr>
          <w:sz w:val="20"/>
          <w:szCs w:val="20"/>
          <w:lang w:eastAsia="pl-PL"/>
        </w:rPr>
      </w:pPr>
      <w:r w:rsidRPr="006C7019">
        <w:rPr>
          <w:sz w:val="20"/>
          <w:szCs w:val="20"/>
          <w:lang w:eastAsia="pl-PL"/>
        </w:rPr>
        <w:t>1.nie złożono żadnej oferty niepodlegającej odrzuceniu,</w:t>
      </w:r>
    </w:p>
    <w:p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2.cena najkorzystniejszej oferty lub oferta z najniższą ceną przewyższa kwotę, którą Zamawiający zamierza przeznaczyć na sfinansowanie zamówienia, </w:t>
      </w:r>
      <w:r>
        <w:rPr>
          <w:sz w:val="20"/>
          <w:szCs w:val="20"/>
          <w:lang w:eastAsia="pl-PL"/>
        </w:rPr>
        <w:t xml:space="preserve">z </w:t>
      </w:r>
      <w:r w:rsidRPr="006C7019">
        <w:rPr>
          <w:sz w:val="20"/>
          <w:szCs w:val="20"/>
          <w:lang w:eastAsia="pl-PL"/>
        </w:rPr>
        <w:t xml:space="preserve">zastrzeżeniem że Zamawiający może zwiększyć tę kwotę do ceny najkorzystniejszej oferty; </w:t>
      </w:r>
    </w:p>
    <w:p w:rsidR="00321A0A" w:rsidRPr="006C7019" w:rsidRDefault="00321A0A" w:rsidP="006E5BA7">
      <w:pPr>
        <w:spacing w:after="0" w:line="240" w:lineRule="auto"/>
        <w:jc w:val="both"/>
        <w:rPr>
          <w:sz w:val="20"/>
          <w:szCs w:val="20"/>
          <w:lang w:eastAsia="pl-PL"/>
        </w:rPr>
      </w:pPr>
      <w:r w:rsidRPr="006C7019">
        <w:rPr>
          <w:sz w:val="20"/>
          <w:szCs w:val="20"/>
          <w:lang w:eastAsia="pl-PL"/>
        </w:rPr>
        <w:t>3. wystąpi istotna zmiana okoliczności powodująca, że prowadzenie postępowania lub realizacja zamówienia nie leży w interesie publicznym, czego nie można było przewidzieć,</w:t>
      </w:r>
    </w:p>
    <w:p w:rsidR="00321A0A" w:rsidRPr="006C7019" w:rsidRDefault="00321A0A" w:rsidP="006E5BA7">
      <w:pPr>
        <w:spacing w:after="0" w:line="240" w:lineRule="auto"/>
        <w:jc w:val="both"/>
        <w:rPr>
          <w:sz w:val="20"/>
          <w:szCs w:val="20"/>
          <w:lang w:eastAsia="pl-PL"/>
        </w:rPr>
      </w:pPr>
      <w:r w:rsidRPr="006C7019">
        <w:rPr>
          <w:sz w:val="20"/>
          <w:szCs w:val="20"/>
          <w:lang w:eastAsia="pl-PL"/>
        </w:rPr>
        <w:t>4. postępowanie obarczone jest niemożliwą do usunięcia wadą, uniemożliwiającą zawarcie niepodlegającej unieważnieniu  umowy w sprawie zamówienia publicznego.</w:t>
      </w:r>
    </w:p>
    <w:p w:rsidR="00321A0A" w:rsidRPr="006C7019" w:rsidRDefault="00321A0A" w:rsidP="006E5BA7">
      <w:pPr>
        <w:spacing w:after="0" w:line="240" w:lineRule="auto"/>
        <w:jc w:val="both"/>
        <w:rPr>
          <w:color w:val="000000"/>
          <w:sz w:val="20"/>
          <w:szCs w:val="20"/>
          <w:lang w:eastAsia="pl-PL"/>
        </w:rPr>
      </w:pPr>
      <w:r w:rsidRPr="006C7019">
        <w:rPr>
          <w:color w:val="000000"/>
          <w:sz w:val="20"/>
          <w:szCs w:val="20"/>
          <w:lang w:eastAsia="pl-PL"/>
        </w:rPr>
        <w:t>O unieważnieniu postępowania o udzielenie zamówienia Zamawiający zawiadamia równocześnie wszystkich Wykonawców, którzy:</w:t>
      </w:r>
    </w:p>
    <w:p w:rsidR="00321A0A" w:rsidRPr="006C7019" w:rsidRDefault="00321A0A" w:rsidP="006E5BA7">
      <w:pPr>
        <w:numPr>
          <w:ilvl w:val="0"/>
          <w:numId w:val="2"/>
        </w:numPr>
        <w:spacing w:after="0" w:line="240" w:lineRule="auto"/>
        <w:jc w:val="both"/>
        <w:rPr>
          <w:color w:val="000000"/>
          <w:sz w:val="20"/>
          <w:szCs w:val="20"/>
          <w:lang w:eastAsia="pl-PL"/>
        </w:rPr>
      </w:pPr>
      <w:r w:rsidRPr="006C7019">
        <w:rPr>
          <w:color w:val="000000"/>
          <w:sz w:val="20"/>
          <w:szCs w:val="20"/>
          <w:lang w:eastAsia="pl-PL"/>
        </w:rPr>
        <w:lastRenderedPageBreak/>
        <w:t xml:space="preserve">ubiegali się o udzielenie zamówienia – w przypadku unieważnienia postępowania przed upływem terminu składania ofert, </w:t>
      </w:r>
    </w:p>
    <w:p w:rsidR="00321A0A" w:rsidRPr="00FF0ED5" w:rsidRDefault="00321A0A" w:rsidP="00FF0ED5">
      <w:pPr>
        <w:numPr>
          <w:ilvl w:val="0"/>
          <w:numId w:val="2"/>
        </w:numPr>
        <w:spacing w:after="0" w:line="240" w:lineRule="auto"/>
        <w:ind w:left="709" w:hanging="425"/>
        <w:jc w:val="both"/>
        <w:rPr>
          <w:color w:val="000000"/>
          <w:sz w:val="20"/>
          <w:szCs w:val="20"/>
          <w:lang w:eastAsia="pl-PL"/>
        </w:rPr>
      </w:pPr>
      <w:r w:rsidRPr="00FF0ED5">
        <w:rPr>
          <w:color w:val="000000"/>
          <w:sz w:val="20"/>
          <w:szCs w:val="20"/>
          <w:lang w:eastAsia="pl-PL"/>
        </w:rPr>
        <w:t xml:space="preserve"> złożyli oferty – w przypadku unieważnienia postępowania po upływie terminu składania ofert, podając uzasadnienie faktyczne i prawne.</w:t>
      </w:r>
    </w:p>
    <w:p w:rsidR="00321A0A" w:rsidRPr="006C7019" w:rsidRDefault="00321A0A" w:rsidP="006E5BA7">
      <w:pPr>
        <w:spacing w:after="0" w:line="240" w:lineRule="auto"/>
        <w:jc w:val="both"/>
        <w:rPr>
          <w:b/>
          <w:bCs/>
          <w:color w:val="000000"/>
          <w:sz w:val="20"/>
          <w:szCs w:val="20"/>
          <w:lang w:eastAsia="pl-PL"/>
        </w:rPr>
      </w:pPr>
    </w:p>
    <w:p w:rsidR="00321A0A" w:rsidRPr="006C7019" w:rsidRDefault="00321A0A" w:rsidP="006E5BA7">
      <w:pPr>
        <w:spacing w:after="0" w:line="240" w:lineRule="auto"/>
        <w:jc w:val="both"/>
        <w:rPr>
          <w:b/>
          <w:color w:val="000000"/>
          <w:sz w:val="20"/>
          <w:szCs w:val="20"/>
          <w:lang w:eastAsia="pl-PL"/>
        </w:rPr>
      </w:pPr>
      <w:r w:rsidRPr="006C7019">
        <w:rPr>
          <w:b/>
          <w:bCs/>
          <w:color w:val="000000"/>
          <w:sz w:val="20"/>
          <w:szCs w:val="20"/>
          <w:lang w:eastAsia="pl-PL"/>
        </w:rPr>
        <w:t>XIX. POSTĘPOWANIE  ODWOŁAWCZE</w:t>
      </w:r>
    </w:p>
    <w:p w:rsidR="00321A0A" w:rsidRPr="006C7019" w:rsidRDefault="00321A0A" w:rsidP="00271C0F">
      <w:pPr>
        <w:shd w:val="clear" w:color="auto" w:fill="FFFFFF"/>
        <w:autoSpaceDE w:val="0"/>
        <w:autoSpaceDN w:val="0"/>
        <w:adjustRightInd w:val="0"/>
        <w:spacing w:after="0" w:line="240" w:lineRule="auto"/>
        <w:rPr>
          <w:sz w:val="20"/>
          <w:szCs w:val="20"/>
          <w:lang w:eastAsia="pl-PL"/>
        </w:rPr>
      </w:pPr>
      <w:r w:rsidRPr="006C7019">
        <w:rPr>
          <w:color w:val="000000"/>
          <w:sz w:val="20"/>
          <w:szCs w:val="20"/>
          <w:lang w:eastAsia="pl-PL"/>
        </w:rPr>
        <w:t>Wykonawcom, a także innym osobom, jeżeli ich interes prawny w uzyskaniu zamówienia doznał lub może doznać uszczerbku w wyniku naruszenia przez zamawiającego przepisów ustawy Prawo zamówień publicznych, na podstawie art. 180 ust.2 pkt</w:t>
      </w:r>
      <w:r>
        <w:rPr>
          <w:color w:val="000000"/>
          <w:sz w:val="20"/>
          <w:szCs w:val="20"/>
          <w:lang w:eastAsia="pl-PL"/>
        </w:rPr>
        <w:t>.</w:t>
      </w:r>
      <w:r w:rsidRPr="006C7019">
        <w:rPr>
          <w:color w:val="000000"/>
          <w:sz w:val="20"/>
          <w:szCs w:val="20"/>
          <w:lang w:eastAsia="pl-PL"/>
        </w:rPr>
        <w:t xml:space="preserve"> 2-6 ustawy z dnia 29 stycznia 2004 r. Prawo zamówień publicznych przysługuje odwołanie wyłącznie wobec czynności:</w:t>
      </w:r>
    </w:p>
    <w:p w:rsidR="00321A0A" w:rsidRPr="006C7019" w:rsidRDefault="00321A0A" w:rsidP="00271C0F">
      <w:pPr>
        <w:shd w:val="clear" w:color="auto" w:fill="FFFFFF"/>
        <w:autoSpaceDE w:val="0"/>
        <w:autoSpaceDN w:val="0"/>
        <w:adjustRightInd w:val="0"/>
        <w:spacing w:after="0" w:line="240" w:lineRule="auto"/>
        <w:rPr>
          <w:sz w:val="20"/>
          <w:szCs w:val="20"/>
          <w:lang w:eastAsia="pl-PL"/>
        </w:rPr>
      </w:pPr>
      <w:r w:rsidRPr="006C7019">
        <w:rPr>
          <w:color w:val="000000"/>
          <w:sz w:val="20"/>
          <w:szCs w:val="20"/>
          <w:lang w:eastAsia="pl-PL"/>
        </w:rPr>
        <w:t>1)   określenia warunków udziału w postępowaniu,</w:t>
      </w:r>
    </w:p>
    <w:p w:rsidR="00321A0A" w:rsidRPr="006C7019" w:rsidRDefault="00321A0A" w:rsidP="00271C0F">
      <w:pPr>
        <w:shd w:val="clear" w:color="auto" w:fill="FFFFFF"/>
        <w:autoSpaceDE w:val="0"/>
        <w:autoSpaceDN w:val="0"/>
        <w:adjustRightInd w:val="0"/>
        <w:spacing w:after="0" w:line="240" w:lineRule="auto"/>
        <w:rPr>
          <w:sz w:val="20"/>
          <w:szCs w:val="20"/>
          <w:lang w:eastAsia="pl-PL"/>
        </w:rPr>
      </w:pPr>
      <w:r w:rsidRPr="006C7019">
        <w:rPr>
          <w:color w:val="000000"/>
          <w:sz w:val="20"/>
          <w:szCs w:val="20"/>
          <w:lang w:eastAsia="pl-PL"/>
        </w:rPr>
        <w:t>2)   wykluczenia odwołującego z postępowania o udzielenie zamówienia,</w:t>
      </w:r>
    </w:p>
    <w:p w:rsidR="00321A0A" w:rsidRPr="006C7019" w:rsidRDefault="00321A0A" w:rsidP="00271C0F">
      <w:pPr>
        <w:shd w:val="clear" w:color="auto" w:fill="FFFFFF"/>
        <w:autoSpaceDE w:val="0"/>
        <w:autoSpaceDN w:val="0"/>
        <w:adjustRightInd w:val="0"/>
        <w:spacing w:after="0" w:line="240" w:lineRule="auto"/>
        <w:rPr>
          <w:color w:val="000000"/>
          <w:sz w:val="20"/>
          <w:szCs w:val="20"/>
          <w:lang w:eastAsia="pl-PL"/>
        </w:rPr>
      </w:pPr>
      <w:r w:rsidRPr="006C7019">
        <w:rPr>
          <w:color w:val="000000"/>
          <w:sz w:val="20"/>
          <w:szCs w:val="20"/>
          <w:lang w:eastAsia="pl-PL"/>
        </w:rPr>
        <w:t xml:space="preserve">3)  </w:t>
      </w:r>
      <w:r>
        <w:rPr>
          <w:color w:val="000000"/>
          <w:sz w:val="20"/>
          <w:szCs w:val="20"/>
          <w:lang w:eastAsia="pl-PL"/>
        </w:rPr>
        <w:t xml:space="preserve"> odrzucenia oferty odwołującego,</w:t>
      </w:r>
    </w:p>
    <w:p w:rsidR="00321A0A" w:rsidRPr="006C7019" w:rsidRDefault="00321A0A" w:rsidP="00271C0F">
      <w:pPr>
        <w:shd w:val="clear" w:color="auto" w:fill="FFFFFF"/>
        <w:autoSpaceDE w:val="0"/>
        <w:autoSpaceDN w:val="0"/>
        <w:adjustRightInd w:val="0"/>
        <w:spacing w:after="0" w:line="240" w:lineRule="auto"/>
        <w:rPr>
          <w:color w:val="000000"/>
          <w:sz w:val="20"/>
          <w:szCs w:val="20"/>
          <w:lang w:eastAsia="pl-PL"/>
        </w:rPr>
      </w:pPr>
      <w:r w:rsidRPr="006C7019">
        <w:rPr>
          <w:color w:val="000000"/>
          <w:sz w:val="20"/>
          <w:szCs w:val="20"/>
          <w:lang w:eastAsia="pl-PL"/>
        </w:rPr>
        <w:t xml:space="preserve">4) </w:t>
      </w:r>
      <w:r>
        <w:rPr>
          <w:color w:val="000000"/>
          <w:sz w:val="20"/>
          <w:szCs w:val="20"/>
          <w:lang w:eastAsia="pl-PL"/>
        </w:rPr>
        <w:t xml:space="preserve">  </w:t>
      </w:r>
      <w:r w:rsidRPr="006C7019">
        <w:rPr>
          <w:color w:val="000000"/>
          <w:sz w:val="20"/>
          <w:szCs w:val="20"/>
          <w:lang w:eastAsia="pl-PL"/>
        </w:rPr>
        <w:t>opisu przedmiotu zamówienia,</w:t>
      </w:r>
    </w:p>
    <w:p w:rsidR="00321A0A" w:rsidRPr="006C7019" w:rsidRDefault="00321A0A" w:rsidP="00271C0F">
      <w:pPr>
        <w:shd w:val="clear" w:color="auto" w:fill="FFFFFF"/>
        <w:autoSpaceDE w:val="0"/>
        <w:autoSpaceDN w:val="0"/>
        <w:adjustRightInd w:val="0"/>
        <w:spacing w:after="0" w:line="240" w:lineRule="auto"/>
        <w:rPr>
          <w:sz w:val="20"/>
          <w:szCs w:val="20"/>
          <w:lang w:eastAsia="pl-PL"/>
        </w:rPr>
      </w:pPr>
      <w:r w:rsidRPr="006C7019">
        <w:rPr>
          <w:color w:val="000000"/>
          <w:sz w:val="20"/>
          <w:szCs w:val="20"/>
          <w:lang w:eastAsia="pl-PL"/>
        </w:rPr>
        <w:t xml:space="preserve">5) </w:t>
      </w:r>
      <w:r>
        <w:rPr>
          <w:color w:val="000000"/>
          <w:sz w:val="20"/>
          <w:szCs w:val="20"/>
          <w:lang w:eastAsia="pl-PL"/>
        </w:rPr>
        <w:t xml:space="preserve">  </w:t>
      </w:r>
      <w:r w:rsidRPr="006C7019">
        <w:rPr>
          <w:color w:val="000000"/>
          <w:sz w:val="20"/>
          <w:szCs w:val="20"/>
          <w:lang w:eastAsia="pl-PL"/>
        </w:rPr>
        <w:t>wyboru najkorzystniejszej oferty.</w:t>
      </w:r>
    </w:p>
    <w:p w:rsidR="00321A0A" w:rsidRPr="006C7019" w:rsidRDefault="00321A0A" w:rsidP="00271C0F">
      <w:pPr>
        <w:keepNext/>
        <w:spacing w:after="0" w:line="240" w:lineRule="auto"/>
        <w:ind w:right="-921"/>
        <w:outlineLvl w:val="5"/>
        <w:rPr>
          <w:sz w:val="20"/>
          <w:szCs w:val="20"/>
          <w:lang w:eastAsia="pl-PL"/>
        </w:rPr>
      </w:pPr>
      <w:r w:rsidRPr="006C7019">
        <w:rPr>
          <w:sz w:val="20"/>
          <w:szCs w:val="20"/>
          <w:lang w:eastAsia="pl-PL"/>
        </w:rPr>
        <w:t>Odwołanie wnosi się do Prezesa Izby w formie pisemnej lub w postaci elektronicznej, podpisane kwalifikowanym podpisem elektronicznym.</w:t>
      </w:r>
    </w:p>
    <w:p w:rsidR="00321A0A" w:rsidRPr="006C7019" w:rsidRDefault="00321A0A" w:rsidP="00271C0F">
      <w:pPr>
        <w:spacing w:after="0" w:line="240" w:lineRule="auto"/>
        <w:ind w:left="75"/>
        <w:jc w:val="both"/>
        <w:rPr>
          <w:sz w:val="20"/>
          <w:szCs w:val="20"/>
          <w:lang w:eastAsia="pl-PL"/>
        </w:rPr>
      </w:pPr>
      <w:r w:rsidRPr="006C7019">
        <w:rPr>
          <w:sz w:val="20"/>
          <w:szCs w:val="20"/>
          <w:lang w:eastAsia="pl-PL"/>
        </w:rPr>
        <w:t xml:space="preserve">W sprawach nieuregulowanych w niniejszej Specyfikacji mają zastosowanie przepisy Prawa zamówień publicznych- Ustawa z dnia 29 stycznia 2004  roku Prawo zamówień publicznych </w:t>
      </w:r>
      <w:r w:rsidRPr="006C7019">
        <w:rPr>
          <w:sz w:val="20"/>
          <w:szCs w:val="20"/>
        </w:rPr>
        <w:t>(Dz. U. z 2018 r. poz. 1986)</w:t>
      </w:r>
      <w:r w:rsidRPr="006C7019">
        <w:rPr>
          <w:sz w:val="20"/>
          <w:szCs w:val="20"/>
          <w:lang w:eastAsia="pl-PL"/>
        </w:rPr>
        <w:t xml:space="preserve"> i Kodeksu Postępowania Cywilnego.</w:t>
      </w:r>
    </w:p>
    <w:p w:rsidR="00321A0A" w:rsidRPr="006C7019" w:rsidRDefault="00321A0A" w:rsidP="00271C0F">
      <w:pPr>
        <w:spacing w:after="0" w:line="240" w:lineRule="auto"/>
        <w:jc w:val="both"/>
        <w:rPr>
          <w:sz w:val="20"/>
          <w:szCs w:val="20"/>
          <w:lang w:eastAsia="pl-PL"/>
        </w:rPr>
      </w:pPr>
    </w:p>
    <w:p w:rsidR="00321A0A" w:rsidRPr="006D3781" w:rsidRDefault="00321A0A" w:rsidP="00BE0636">
      <w:pPr>
        <w:spacing w:before="200" w:after="0" w:line="240" w:lineRule="auto"/>
        <w:ind w:right="34"/>
        <w:jc w:val="both"/>
        <w:rPr>
          <w:sz w:val="20"/>
          <w:szCs w:val="20"/>
        </w:rPr>
      </w:pPr>
      <w:r w:rsidRPr="006D3781">
        <w:rPr>
          <w:sz w:val="20"/>
          <w:szCs w:val="20"/>
        </w:rPr>
        <w:t>POUCZENIE O ŚRODKACH OCHRONY PRAWNEJ PRZYSŁUGUJĄCYCH WYKONAWCY W TOKU POSTĘPOWANIA O UDZIELENIE ZAMÓWIENIA</w:t>
      </w:r>
    </w:p>
    <w:p w:rsidR="00321A0A" w:rsidRPr="006D3781" w:rsidRDefault="00321A0A" w:rsidP="00BE0636">
      <w:pPr>
        <w:spacing w:before="120" w:after="0" w:line="240" w:lineRule="auto"/>
        <w:ind w:left="567"/>
        <w:jc w:val="both"/>
        <w:rPr>
          <w:sz w:val="20"/>
          <w:szCs w:val="20"/>
        </w:rPr>
      </w:pPr>
      <w:r w:rsidRPr="006D3781">
        <w:rPr>
          <w:sz w:val="20"/>
          <w:szCs w:val="20"/>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321A0A" w:rsidRPr="006D3781" w:rsidRDefault="00321A0A" w:rsidP="00BE0636">
      <w:pPr>
        <w:numPr>
          <w:ilvl w:val="4"/>
          <w:numId w:val="17"/>
        </w:numPr>
        <w:spacing w:before="60" w:after="0" w:line="240" w:lineRule="auto"/>
        <w:ind w:left="1134" w:hanging="567"/>
        <w:jc w:val="both"/>
        <w:rPr>
          <w:sz w:val="20"/>
          <w:szCs w:val="20"/>
        </w:rPr>
      </w:pPr>
      <w:r w:rsidRPr="006D3781">
        <w:rPr>
          <w:sz w:val="20"/>
          <w:szCs w:val="20"/>
        </w:rPr>
        <w:t>ODWOŁANIE</w:t>
      </w:r>
    </w:p>
    <w:p w:rsidR="00321A0A" w:rsidRPr="006D3781" w:rsidRDefault="00321A0A" w:rsidP="00BE0636">
      <w:pPr>
        <w:numPr>
          <w:ilvl w:val="0"/>
          <w:numId w:val="18"/>
        </w:numPr>
        <w:tabs>
          <w:tab w:val="left" w:pos="993"/>
        </w:tabs>
        <w:spacing w:before="60" w:after="0" w:line="240" w:lineRule="auto"/>
        <w:ind w:left="993" w:right="34" w:hanging="335"/>
        <w:jc w:val="both"/>
        <w:rPr>
          <w:sz w:val="20"/>
          <w:szCs w:val="20"/>
          <w:lang w:eastAsia="pl-PL"/>
        </w:rPr>
      </w:pPr>
      <w:r w:rsidRPr="006D3781">
        <w:rPr>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321A0A" w:rsidRPr="006D3781" w:rsidRDefault="00321A0A" w:rsidP="00BE0636">
      <w:pPr>
        <w:numPr>
          <w:ilvl w:val="0"/>
          <w:numId w:val="18"/>
        </w:numPr>
        <w:tabs>
          <w:tab w:val="left" w:pos="993"/>
        </w:tabs>
        <w:spacing w:before="60" w:after="0" w:line="240" w:lineRule="auto"/>
        <w:ind w:left="993" w:right="34" w:hanging="335"/>
        <w:jc w:val="both"/>
        <w:rPr>
          <w:sz w:val="20"/>
          <w:szCs w:val="20"/>
          <w:lang w:eastAsia="pl-PL"/>
        </w:rPr>
      </w:pPr>
      <w:r w:rsidRPr="006D3781">
        <w:rPr>
          <w:sz w:val="20"/>
          <w:szCs w:val="20"/>
        </w:rPr>
        <w:t xml:space="preserve">W niniejszym postępowaniu, zgodnie z art. 180 ust. 2 ustawy, odwołanie przysługuje wyłącznie wobec czynności: </w:t>
      </w:r>
    </w:p>
    <w:p w:rsidR="00321A0A" w:rsidRPr="006D3781" w:rsidRDefault="00321A0A" w:rsidP="00BE0636">
      <w:pPr>
        <w:numPr>
          <w:ilvl w:val="0"/>
          <w:numId w:val="21"/>
        </w:numPr>
        <w:tabs>
          <w:tab w:val="left" w:pos="1134"/>
        </w:tabs>
        <w:spacing w:after="0" w:line="240" w:lineRule="auto"/>
        <w:ind w:left="1134" w:right="34" w:hanging="283"/>
        <w:jc w:val="both"/>
        <w:rPr>
          <w:sz w:val="20"/>
          <w:szCs w:val="20"/>
        </w:rPr>
      </w:pPr>
      <w:r w:rsidRPr="006D3781">
        <w:rPr>
          <w:sz w:val="20"/>
          <w:szCs w:val="20"/>
        </w:rPr>
        <w:t>określenia warunków udziału w postępowaniu;</w:t>
      </w:r>
    </w:p>
    <w:p w:rsidR="00321A0A" w:rsidRPr="006D3781" w:rsidRDefault="00321A0A" w:rsidP="00BE0636">
      <w:pPr>
        <w:numPr>
          <w:ilvl w:val="0"/>
          <w:numId w:val="21"/>
        </w:numPr>
        <w:tabs>
          <w:tab w:val="left" w:pos="1134"/>
        </w:tabs>
        <w:spacing w:after="0" w:line="240" w:lineRule="auto"/>
        <w:ind w:left="1135" w:right="34" w:hanging="284"/>
        <w:jc w:val="both"/>
        <w:rPr>
          <w:sz w:val="20"/>
          <w:szCs w:val="20"/>
        </w:rPr>
      </w:pPr>
      <w:r w:rsidRPr="006D3781">
        <w:rPr>
          <w:sz w:val="20"/>
          <w:szCs w:val="20"/>
        </w:rPr>
        <w:t>wykluczenia odwołującego z postępowania o udzielenie zamówienia;</w:t>
      </w:r>
    </w:p>
    <w:p w:rsidR="00321A0A" w:rsidRPr="006D3781" w:rsidRDefault="00321A0A" w:rsidP="00BE0636">
      <w:pPr>
        <w:numPr>
          <w:ilvl w:val="0"/>
          <w:numId w:val="21"/>
        </w:numPr>
        <w:tabs>
          <w:tab w:val="left" w:pos="1134"/>
        </w:tabs>
        <w:spacing w:after="0" w:line="240" w:lineRule="auto"/>
        <w:ind w:left="1135" w:right="34" w:hanging="284"/>
        <w:jc w:val="both"/>
        <w:rPr>
          <w:sz w:val="20"/>
          <w:szCs w:val="20"/>
        </w:rPr>
      </w:pPr>
      <w:r w:rsidRPr="006D3781">
        <w:rPr>
          <w:sz w:val="20"/>
          <w:szCs w:val="20"/>
        </w:rPr>
        <w:t>odrzucenia oferty odwołującego;</w:t>
      </w:r>
    </w:p>
    <w:p w:rsidR="00321A0A" w:rsidRPr="006D3781" w:rsidRDefault="00321A0A" w:rsidP="00BE0636">
      <w:pPr>
        <w:numPr>
          <w:ilvl w:val="0"/>
          <w:numId w:val="21"/>
        </w:numPr>
        <w:tabs>
          <w:tab w:val="left" w:pos="1134"/>
        </w:tabs>
        <w:spacing w:after="0" w:line="240" w:lineRule="auto"/>
        <w:ind w:left="1135" w:right="34" w:hanging="284"/>
        <w:jc w:val="both"/>
        <w:rPr>
          <w:sz w:val="20"/>
          <w:szCs w:val="20"/>
        </w:rPr>
      </w:pPr>
      <w:r w:rsidRPr="006D3781">
        <w:rPr>
          <w:sz w:val="20"/>
          <w:szCs w:val="20"/>
        </w:rPr>
        <w:t xml:space="preserve">opisu przedmiotu zamówienia; </w:t>
      </w:r>
    </w:p>
    <w:p w:rsidR="00321A0A" w:rsidRPr="006D3781" w:rsidRDefault="00321A0A" w:rsidP="00BE0636">
      <w:pPr>
        <w:numPr>
          <w:ilvl w:val="0"/>
          <w:numId w:val="21"/>
        </w:numPr>
        <w:tabs>
          <w:tab w:val="left" w:pos="1134"/>
        </w:tabs>
        <w:spacing w:after="0" w:line="240" w:lineRule="auto"/>
        <w:ind w:left="1135" w:right="34" w:hanging="284"/>
        <w:jc w:val="both"/>
        <w:rPr>
          <w:sz w:val="20"/>
          <w:szCs w:val="20"/>
        </w:rPr>
      </w:pPr>
      <w:r w:rsidRPr="006D3781">
        <w:rPr>
          <w:sz w:val="20"/>
          <w:szCs w:val="20"/>
        </w:rPr>
        <w:t xml:space="preserve">wyboru najkorzystniejszej oferty. </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t>Odwołanie wnosi się do Prezesa Izby (Krajowej Izby Odwoławczej) w formie papierowej albo w postaci elektronicznej opatrzone odpowiednio podpisem albo kwalifikowanym podpisem elektronicznym.</w:t>
      </w:r>
    </w:p>
    <w:p w:rsidR="00321A0A" w:rsidRPr="006D3781" w:rsidRDefault="00321A0A" w:rsidP="00BE0636">
      <w:pPr>
        <w:numPr>
          <w:ilvl w:val="0"/>
          <w:numId w:val="18"/>
        </w:numPr>
        <w:tabs>
          <w:tab w:val="left" w:pos="993"/>
        </w:tabs>
        <w:spacing w:before="40" w:after="0" w:line="240" w:lineRule="auto"/>
        <w:ind w:left="992" w:hanging="425"/>
        <w:jc w:val="both"/>
        <w:rPr>
          <w:color w:val="000000"/>
          <w:sz w:val="20"/>
          <w:szCs w:val="20"/>
        </w:rPr>
      </w:pPr>
      <w:r w:rsidRPr="006D3781">
        <w:rPr>
          <w:color w:val="000000"/>
          <w:sz w:val="20"/>
          <w:szCs w:val="20"/>
        </w:rPr>
        <w:t xml:space="preserve">Odwołanie wnosi się w terminie </w:t>
      </w:r>
      <w:r w:rsidRPr="006D3781">
        <w:rPr>
          <w:bCs/>
          <w:color w:val="000000"/>
          <w:sz w:val="20"/>
          <w:szCs w:val="20"/>
        </w:rPr>
        <w:t>5</w:t>
      </w:r>
      <w:r w:rsidRPr="006D3781">
        <w:rPr>
          <w:color w:val="000000"/>
          <w:sz w:val="20"/>
          <w:szCs w:val="20"/>
        </w:rPr>
        <w:t xml:space="preserve"> dni od dnia przesłania informacji o czynności zamawiającego stanowiącej podstawę jego wniesienia –</w:t>
      </w:r>
      <w:r>
        <w:rPr>
          <w:color w:val="000000"/>
          <w:sz w:val="20"/>
          <w:szCs w:val="20"/>
        </w:rPr>
        <w:t xml:space="preserve"> </w:t>
      </w:r>
      <w:r w:rsidRPr="006D3781">
        <w:rPr>
          <w:color w:val="000000"/>
          <w:sz w:val="20"/>
          <w:szCs w:val="20"/>
        </w:rPr>
        <w:t>jeżeli zostały przesłane w sposób określony w art. 180 ust. 5 ustawy Pzp zdanie drugie albo w terminie 10 dni – jeżeli zostały przesłane w inny sposób.</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t>Odwołanie wobec treści ogłoszenia o zamówieniu, a także wobec postanowień SIWZ wnosi się w terminie 5 dni od dnia publikacji ogłoszenia w BZP lub zamieszczenia SIWZ na stronie internetowej.</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lastRenderedPageBreak/>
        <w:t>Odwołanie wobec czynności innych niż określone powyżej wnosi się w terminie 5 dni od dnia, w którym powzięto lub przy zachowaniu należytej staranności można było powziąć wiadomość o okolicznościach stanowiących podstawę jego wniesienia.</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t>Jeżeli zamawiający nie przesłał wykonawcy zawiadomienia o wyborze oferty najkorzystniejszej, odwołanie wnosi się nie później niż w terminie:</w:t>
      </w:r>
    </w:p>
    <w:p w:rsidR="00321A0A" w:rsidRPr="006D3781" w:rsidRDefault="00321A0A" w:rsidP="00BE0636">
      <w:pPr>
        <w:tabs>
          <w:tab w:val="left" w:pos="993"/>
        </w:tabs>
        <w:spacing w:after="0" w:line="240" w:lineRule="auto"/>
        <w:ind w:left="1418" w:hanging="284"/>
        <w:jc w:val="both"/>
        <w:rPr>
          <w:sz w:val="20"/>
          <w:szCs w:val="20"/>
        </w:rPr>
      </w:pPr>
      <w:r w:rsidRPr="006D3781">
        <w:rPr>
          <w:sz w:val="20"/>
          <w:szCs w:val="20"/>
        </w:rPr>
        <w:t>a)</w:t>
      </w:r>
      <w:r w:rsidRPr="006D3781">
        <w:rPr>
          <w:sz w:val="20"/>
          <w:szCs w:val="20"/>
        </w:rPr>
        <w:tab/>
        <w:t>15 dni od dnia zamieszczenia w Biuletynie zamówień Pub</w:t>
      </w:r>
      <w:r>
        <w:rPr>
          <w:sz w:val="20"/>
          <w:szCs w:val="20"/>
        </w:rPr>
        <w:t xml:space="preserve">licznych ogłoszenia </w:t>
      </w:r>
      <w:r w:rsidRPr="006D3781">
        <w:rPr>
          <w:sz w:val="20"/>
          <w:szCs w:val="20"/>
        </w:rPr>
        <w:t>o udzieleniu zamówienia,</w:t>
      </w:r>
    </w:p>
    <w:p w:rsidR="00321A0A" w:rsidRPr="006D3781" w:rsidRDefault="00321A0A" w:rsidP="00BE0636">
      <w:pPr>
        <w:pStyle w:val="Tekstkomentarza"/>
        <w:spacing w:after="0"/>
        <w:ind w:left="1418" w:hanging="284"/>
        <w:contextualSpacing/>
        <w:jc w:val="both"/>
      </w:pPr>
      <w:r w:rsidRPr="006D3781">
        <w:t>b)</w:t>
      </w:r>
      <w:r w:rsidRPr="006D3781">
        <w:tab/>
        <w:t>1 miesiąca od dnia zawarcia umowy, jeżeli zamawiający nie opublikował w Biuletynie zamówień publicznych ogłoszenia o udzieleniu zamówienia.</w:t>
      </w:r>
    </w:p>
    <w:p w:rsidR="00321A0A" w:rsidRPr="006D3781" w:rsidRDefault="00321A0A" w:rsidP="00BE0636">
      <w:pPr>
        <w:numPr>
          <w:ilvl w:val="0"/>
          <w:numId w:val="18"/>
        </w:numPr>
        <w:tabs>
          <w:tab w:val="left" w:pos="993"/>
        </w:tabs>
        <w:spacing w:before="40" w:after="0" w:line="240" w:lineRule="auto"/>
        <w:ind w:left="992" w:hanging="425"/>
        <w:jc w:val="both"/>
        <w:rPr>
          <w:sz w:val="20"/>
          <w:szCs w:val="20"/>
        </w:rPr>
      </w:pPr>
      <w:r w:rsidRPr="006D3781">
        <w:rPr>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21A0A" w:rsidRPr="006D3781" w:rsidRDefault="00321A0A" w:rsidP="00BE0636">
      <w:pPr>
        <w:tabs>
          <w:tab w:val="left" w:pos="993"/>
        </w:tabs>
        <w:spacing w:before="40" w:after="0" w:line="240" w:lineRule="auto"/>
        <w:ind w:left="992"/>
        <w:jc w:val="both"/>
        <w:rPr>
          <w:sz w:val="20"/>
          <w:szCs w:val="20"/>
        </w:rPr>
      </w:pPr>
    </w:p>
    <w:p w:rsidR="00321A0A" w:rsidRPr="006D3781" w:rsidRDefault="00321A0A" w:rsidP="00BE0636">
      <w:pPr>
        <w:numPr>
          <w:ilvl w:val="4"/>
          <w:numId w:val="19"/>
        </w:numPr>
        <w:spacing w:before="120" w:after="0" w:line="240" w:lineRule="auto"/>
        <w:ind w:left="992" w:right="34" w:hanging="425"/>
        <w:jc w:val="both"/>
        <w:rPr>
          <w:sz w:val="20"/>
          <w:szCs w:val="20"/>
        </w:rPr>
      </w:pPr>
      <w:r w:rsidRPr="006D3781">
        <w:rPr>
          <w:sz w:val="20"/>
          <w:szCs w:val="20"/>
        </w:rPr>
        <w:t>SKARGA</w:t>
      </w:r>
    </w:p>
    <w:p w:rsidR="00321A0A" w:rsidRPr="006D3781" w:rsidRDefault="00321A0A" w:rsidP="00BE0636">
      <w:pPr>
        <w:numPr>
          <w:ilvl w:val="0"/>
          <w:numId w:val="20"/>
        </w:numPr>
        <w:tabs>
          <w:tab w:val="num" w:pos="426"/>
          <w:tab w:val="left" w:pos="993"/>
        </w:tabs>
        <w:spacing w:before="40" w:after="0" w:line="240" w:lineRule="auto"/>
        <w:ind w:left="992" w:right="34" w:hanging="425"/>
        <w:jc w:val="both"/>
        <w:rPr>
          <w:sz w:val="20"/>
          <w:szCs w:val="20"/>
        </w:rPr>
      </w:pPr>
      <w:r w:rsidRPr="006D3781">
        <w:rPr>
          <w:sz w:val="20"/>
          <w:szCs w:val="20"/>
        </w:rPr>
        <w:t>Na orzeczenie Izby stronom oraz uczestnikom postępowania odwoławczego przysługuje skarga do sądu, którą wnosi się do sądu okręgowego właściwego dla siedziby zamawiającego. Skargę może wnieść również zamawiający.</w:t>
      </w:r>
    </w:p>
    <w:p w:rsidR="00321A0A" w:rsidRPr="006D3781" w:rsidRDefault="00321A0A" w:rsidP="00BE0636">
      <w:pPr>
        <w:numPr>
          <w:ilvl w:val="0"/>
          <w:numId w:val="20"/>
        </w:numPr>
        <w:tabs>
          <w:tab w:val="num" w:pos="426"/>
          <w:tab w:val="left" w:pos="993"/>
        </w:tabs>
        <w:spacing w:before="40" w:after="0" w:line="240" w:lineRule="auto"/>
        <w:ind w:left="993" w:right="34" w:hanging="426"/>
        <w:jc w:val="both"/>
        <w:rPr>
          <w:sz w:val="20"/>
          <w:szCs w:val="20"/>
        </w:rPr>
      </w:pPr>
      <w:r w:rsidRPr="006D3781">
        <w:rPr>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321A0A" w:rsidRPr="006D3781" w:rsidRDefault="00321A0A" w:rsidP="00BE0636">
      <w:pPr>
        <w:numPr>
          <w:ilvl w:val="0"/>
          <w:numId w:val="20"/>
        </w:numPr>
        <w:tabs>
          <w:tab w:val="num" w:pos="360"/>
          <w:tab w:val="num" w:pos="426"/>
          <w:tab w:val="left" w:pos="993"/>
        </w:tabs>
        <w:spacing w:before="40" w:after="0" w:line="240" w:lineRule="auto"/>
        <w:ind w:left="993" w:right="34" w:hanging="426"/>
        <w:jc w:val="both"/>
        <w:rPr>
          <w:sz w:val="20"/>
          <w:szCs w:val="20"/>
        </w:rPr>
      </w:pPr>
      <w:r w:rsidRPr="006D3781">
        <w:rPr>
          <w:sz w:val="20"/>
          <w:szCs w:val="20"/>
        </w:rPr>
        <w:t>W terminie 21 dni od dnia wydania orzeczenia skargę może wnieść także Prezes Urzędu Zamówień Publicznych. Prezes Urzędu może także przystąpić do toczącego się postępowania. Do czynności podejmowanych przez Prezesa Urzędu stosuje się odpowiednio przepisy ustawy a dnia 17 listopada 1964 r. – Kodeks postępowania cywilnego  o prokuratorze.</w:t>
      </w: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rPr>
      </w:pPr>
    </w:p>
    <w:p w:rsidR="00321A0A" w:rsidRPr="006D3781" w:rsidRDefault="00321A0A" w:rsidP="00BE0636">
      <w:pPr>
        <w:spacing w:after="0" w:line="240" w:lineRule="auto"/>
        <w:jc w:val="both"/>
        <w:rPr>
          <w:sz w:val="20"/>
          <w:szCs w:val="20"/>
          <w:lang w:eastAsia="pl-PL"/>
        </w:rPr>
      </w:pPr>
      <w:r w:rsidRPr="006D3781">
        <w:rPr>
          <w:sz w:val="20"/>
          <w:szCs w:val="20"/>
          <w:lang w:eastAsia="pl-PL"/>
        </w:rPr>
        <w:t>OBOWIĄZEK INFORMACYJNY O RODO</w:t>
      </w:r>
    </w:p>
    <w:p w:rsidR="00321A0A" w:rsidRPr="006D3781" w:rsidRDefault="00321A0A" w:rsidP="00BE0636">
      <w:pPr>
        <w:tabs>
          <w:tab w:val="left" w:pos="709"/>
        </w:tabs>
        <w:spacing w:before="120" w:after="0"/>
        <w:ind w:left="142" w:right="142"/>
        <w:jc w:val="right"/>
        <w:rPr>
          <w:rFonts w:cs="Arial"/>
          <w:sz w:val="20"/>
          <w:szCs w:val="20"/>
        </w:rPr>
      </w:pPr>
      <w:r w:rsidRPr="006D3781">
        <w:rPr>
          <w:rFonts w:cs="Arial"/>
          <w:sz w:val="20"/>
          <w:szCs w:val="20"/>
        </w:rPr>
        <w:t>Załącznik nr 22a do Polityki Ochrony Danych Osobowych</w:t>
      </w:r>
    </w:p>
    <w:p w:rsidR="00321A0A" w:rsidRPr="006D3781" w:rsidRDefault="00321A0A" w:rsidP="00BE0636">
      <w:pPr>
        <w:tabs>
          <w:tab w:val="left" w:pos="709"/>
        </w:tabs>
        <w:spacing w:before="120" w:after="0"/>
        <w:ind w:right="142"/>
        <w:jc w:val="both"/>
        <w:rPr>
          <w:sz w:val="20"/>
          <w:szCs w:val="20"/>
        </w:rPr>
      </w:pPr>
    </w:p>
    <w:p w:rsidR="00321A0A" w:rsidRPr="006D3781" w:rsidRDefault="00321A0A" w:rsidP="00BE0636">
      <w:pPr>
        <w:tabs>
          <w:tab w:val="left" w:pos="709"/>
        </w:tabs>
        <w:spacing w:before="120" w:after="0"/>
        <w:ind w:left="142" w:right="142"/>
        <w:jc w:val="center"/>
        <w:rPr>
          <w:rFonts w:cs="Arial"/>
          <w:b/>
          <w:sz w:val="20"/>
          <w:szCs w:val="20"/>
        </w:rPr>
      </w:pPr>
      <w:r w:rsidRPr="006D3781">
        <w:rPr>
          <w:rFonts w:cs="Arial"/>
          <w:b/>
          <w:sz w:val="20"/>
          <w:szCs w:val="20"/>
        </w:rPr>
        <w:t>KLAUZULA INFORMACYJNA</w:t>
      </w:r>
    </w:p>
    <w:p w:rsidR="00321A0A" w:rsidRPr="006D3781" w:rsidRDefault="00321A0A" w:rsidP="00BE0636">
      <w:pPr>
        <w:tabs>
          <w:tab w:val="left" w:pos="709"/>
        </w:tabs>
        <w:spacing w:before="120" w:after="0"/>
        <w:ind w:left="142" w:right="142"/>
        <w:jc w:val="center"/>
        <w:rPr>
          <w:rFonts w:cs="Arial"/>
          <w:sz w:val="20"/>
          <w:szCs w:val="20"/>
        </w:rPr>
      </w:pPr>
      <w:r w:rsidRPr="006D3781">
        <w:rPr>
          <w:rFonts w:cs="Arial"/>
          <w:sz w:val="20"/>
          <w:szCs w:val="20"/>
        </w:rPr>
        <w:t>PRAWO ZAMÓWIEŃ PUBLICZNYCH</w:t>
      </w:r>
    </w:p>
    <w:p w:rsidR="00321A0A" w:rsidRPr="006D3781" w:rsidRDefault="00321A0A" w:rsidP="00BE0636">
      <w:pPr>
        <w:tabs>
          <w:tab w:val="left" w:pos="709"/>
        </w:tabs>
        <w:spacing w:before="120" w:after="0"/>
        <w:ind w:left="142" w:right="142"/>
        <w:jc w:val="both"/>
        <w:rPr>
          <w:sz w:val="20"/>
          <w:szCs w:val="20"/>
        </w:rPr>
      </w:pPr>
    </w:p>
    <w:p w:rsidR="00321A0A" w:rsidRPr="006D3781" w:rsidRDefault="00321A0A" w:rsidP="00BE0636">
      <w:pPr>
        <w:tabs>
          <w:tab w:val="left" w:pos="709"/>
        </w:tabs>
        <w:spacing w:before="120" w:after="0"/>
        <w:ind w:left="142" w:right="142"/>
        <w:jc w:val="both"/>
        <w:rPr>
          <w:rFonts w:cs="Arial"/>
          <w:sz w:val="20"/>
          <w:szCs w:val="20"/>
        </w:rPr>
      </w:pPr>
      <w:r w:rsidRPr="006D3781">
        <w:rPr>
          <w:sz w:val="20"/>
          <w:szCs w:val="20"/>
        </w:rPr>
        <w:tab/>
      </w:r>
      <w:r w:rsidRPr="006D3781">
        <w:rPr>
          <w:rFonts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321A0A" w:rsidRPr="006D3781" w:rsidRDefault="00321A0A" w:rsidP="00BE0636">
      <w:pPr>
        <w:tabs>
          <w:tab w:val="left" w:pos="709"/>
        </w:tabs>
        <w:spacing w:before="120" w:after="0"/>
        <w:ind w:left="142" w:right="142"/>
        <w:jc w:val="both"/>
        <w:rPr>
          <w:rFonts w:cs="Arial"/>
          <w:sz w:val="20"/>
          <w:szCs w:val="20"/>
        </w:rPr>
      </w:pPr>
    </w:p>
    <w:p w:rsidR="00321A0A" w:rsidRPr="006D3781" w:rsidRDefault="00321A0A" w:rsidP="00BE0636">
      <w:pPr>
        <w:pStyle w:val="Akapitzlist"/>
        <w:numPr>
          <w:ilvl w:val="0"/>
          <w:numId w:val="33"/>
        </w:numPr>
        <w:tabs>
          <w:tab w:val="left" w:pos="462"/>
        </w:tabs>
        <w:spacing w:line="276" w:lineRule="auto"/>
        <w:rPr>
          <w:rFonts w:ascii="Calibri" w:hAnsi="Calibri" w:cs="Arial"/>
        </w:rPr>
      </w:pPr>
      <w:r w:rsidRPr="006D3781">
        <w:rPr>
          <w:rFonts w:ascii="Calibri" w:hAnsi="Calibri" w:cs="Arial"/>
        </w:rPr>
        <w:t>Administratorem Danych Osobowych jest: Dyrektor Świętokrzyskiego Centrum Onkologii, ul. S. Artwińskiego 3, 25-734 Kielce, Regon: 0012632332</w:t>
      </w:r>
    </w:p>
    <w:p w:rsidR="00321A0A" w:rsidRPr="006D3781" w:rsidRDefault="00321A0A" w:rsidP="00BE0636">
      <w:pPr>
        <w:numPr>
          <w:ilvl w:val="0"/>
          <w:numId w:val="33"/>
        </w:numPr>
        <w:spacing w:after="0"/>
        <w:jc w:val="both"/>
        <w:rPr>
          <w:rFonts w:cs="Arial"/>
          <w:color w:val="000000"/>
          <w:sz w:val="20"/>
          <w:szCs w:val="20"/>
          <w:lang w:eastAsia="pl-PL"/>
        </w:rPr>
      </w:pPr>
      <w:r w:rsidRPr="006D3781">
        <w:rPr>
          <w:rFonts w:cs="Arial"/>
          <w:sz w:val="20"/>
          <w:szCs w:val="20"/>
          <w:lang w:eastAsia="pl-PL"/>
        </w:rPr>
        <w:t xml:space="preserve">Inspektorem Ochrony Danych jest: Mariusz Wiatr, tel: 41 3674094, e-mail: </w:t>
      </w:r>
      <w:hyperlink r:id="rId12" w:history="1">
        <w:r w:rsidRPr="006D3781">
          <w:rPr>
            <w:rStyle w:val="Hipercze"/>
            <w:rFonts w:cs="Arial"/>
            <w:sz w:val="20"/>
            <w:szCs w:val="20"/>
          </w:rPr>
          <w:t>iod@onkol.kielce.pl</w:t>
        </w:r>
      </w:hyperlink>
    </w:p>
    <w:p w:rsidR="00321A0A" w:rsidRPr="006D3781" w:rsidRDefault="00321A0A" w:rsidP="00BE0636">
      <w:pPr>
        <w:numPr>
          <w:ilvl w:val="0"/>
          <w:numId w:val="33"/>
        </w:numPr>
        <w:spacing w:after="0"/>
        <w:jc w:val="both"/>
        <w:rPr>
          <w:rFonts w:cs="Arial"/>
          <w:color w:val="000000"/>
          <w:sz w:val="20"/>
          <w:szCs w:val="20"/>
          <w:lang w:eastAsia="pl-PL"/>
        </w:rPr>
      </w:pPr>
      <w:r w:rsidRPr="006D3781">
        <w:rPr>
          <w:rFonts w:cs="Arial"/>
          <w:sz w:val="20"/>
          <w:szCs w:val="20"/>
          <w:lang w:eastAsia="pl-PL"/>
        </w:rPr>
        <w:t>Pani/Pana dane osobowe przetwarzane będą na podstawie art. 6 ust. 1 lit. c RODO w celu związanym z przedmiotowym postępowaniem o udzielenie zamówienia publicznego</w:t>
      </w:r>
    </w:p>
    <w:p w:rsidR="00321A0A" w:rsidRPr="006D3781" w:rsidRDefault="00321A0A" w:rsidP="00BE0636">
      <w:pPr>
        <w:numPr>
          <w:ilvl w:val="0"/>
          <w:numId w:val="33"/>
        </w:numPr>
        <w:spacing w:after="0"/>
        <w:jc w:val="both"/>
        <w:rPr>
          <w:rFonts w:cs="Arial"/>
          <w:color w:val="000000"/>
          <w:sz w:val="20"/>
          <w:szCs w:val="20"/>
          <w:lang w:eastAsia="pl-PL"/>
        </w:rPr>
      </w:pPr>
      <w:r w:rsidRPr="006D3781">
        <w:rPr>
          <w:rFonts w:cs="Arial"/>
          <w:sz w:val="20"/>
          <w:szCs w:val="20"/>
          <w:lang w:eastAsia="pl-PL"/>
        </w:rPr>
        <w:lastRenderedPageBreak/>
        <w:t>Odbiorcami Pani/Pana danych osobowych będą osoby lub podmioty, którym udostępniona zostanie dokumentacja postępowania w oparciu o art. 8 oraz art. 96 ust. 3,3a,3b ustawy z dnia 29 stycznia 2004 r. – Prawo zamówień publicznych (</w:t>
      </w:r>
      <w:r w:rsidRPr="006D3781">
        <w:rPr>
          <w:rFonts w:cs="Arial"/>
          <w:bCs/>
          <w:sz w:val="20"/>
          <w:szCs w:val="20"/>
          <w:lang w:eastAsia="pl-PL"/>
        </w:rPr>
        <w:t xml:space="preserve">t. j. </w:t>
      </w:r>
      <w:r w:rsidRPr="006D3781">
        <w:rPr>
          <w:rFonts w:cs="Arial"/>
          <w:sz w:val="20"/>
          <w:szCs w:val="20"/>
        </w:rPr>
        <w:t>Dz. U. 2018, poz. 1986</w:t>
      </w:r>
      <w:r w:rsidRPr="006D3781">
        <w:rPr>
          <w:rFonts w:cs="Arial"/>
          <w:sz w:val="20"/>
          <w:szCs w:val="20"/>
          <w:lang w:eastAsia="pl-PL"/>
        </w:rPr>
        <w:t xml:space="preserve">), dalej „ustawa Pzp”  </w:t>
      </w:r>
    </w:p>
    <w:p w:rsidR="00321A0A" w:rsidRPr="006D3781" w:rsidRDefault="00321A0A" w:rsidP="00BE0636">
      <w:pPr>
        <w:numPr>
          <w:ilvl w:val="0"/>
          <w:numId w:val="33"/>
        </w:numPr>
        <w:spacing w:after="0"/>
        <w:jc w:val="both"/>
        <w:rPr>
          <w:rFonts w:cs="Arial"/>
          <w:color w:val="000000"/>
          <w:sz w:val="20"/>
          <w:szCs w:val="20"/>
          <w:lang w:eastAsia="pl-PL"/>
        </w:rPr>
      </w:pPr>
      <w:r w:rsidRPr="006D3781">
        <w:rPr>
          <w:rFonts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321A0A" w:rsidRPr="006D3781" w:rsidRDefault="00321A0A" w:rsidP="00BE0636">
      <w:pPr>
        <w:numPr>
          <w:ilvl w:val="0"/>
          <w:numId w:val="33"/>
        </w:numPr>
        <w:spacing w:after="0"/>
        <w:jc w:val="both"/>
        <w:rPr>
          <w:rFonts w:cs="Arial"/>
          <w:color w:val="000000"/>
          <w:sz w:val="20"/>
          <w:szCs w:val="20"/>
          <w:lang w:eastAsia="pl-PL"/>
        </w:rPr>
      </w:pPr>
      <w:r w:rsidRPr="006D3781">
        <w:rPr>
          <w:rFonts w:cs="Arial"/>
          <w:sz w:val="20"/>
          <w:szCs w:val="20"/>
          <w:lang w:eastAsia="pl-PL"/>
        </w:rPr>
        <w:t>Posiada Pani/Pan prawo do:</w:t>
      </w:r>
      <w:r w:rsidRPr="006D3781">
        <w:rPr>
          <w:rFonts w:cs="Arial"/>
          <w:color w:val="000000"/>
          <w:sz w:val="20"/>
          <w:szCs w:val="20"/>
          <w:lang w:eastAsia="pl-PL"/>
        </w:rPr>
        <w:t xml:space="preserve"> </w:t>
      </w:r>
      <w:r w:rsidRPr="006D3781">
        <w:rPr>
          <w:rFonts w:cs="Arial"/>
          <w:sz w:val="20"/>
          <w:szCs w:val="20"/>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w:t>
      </w:r>
    </w:p>
    <w:p w:rsidR="00321A0A" w:rsidRPr="006D3781" w:rsidRDefault="00321A0A" w:rsidP="00BE0636">
      <w:pPr>
        <w:numPr>
          <w:ilvl w:val="0"/>
          <w:numId w:val="33"/>
        </w:numPr>
        <w:spacing w:after="0"/>
        <w:jc w:val="both"/>
        <w:rPr>
          <w:rFonts w:cs="Arial"/>
          <w:sz w:val="20"/>
          <w:szCs w:val="20"/>
          <w:lang w:eastAsia="pl-PL"/>
        </w:rPr>
      </w:pPr>
      <w:r w:rsidRPr="006D3781">
        <w:rPr>
          <w:rFonts w:cs="Arial"/>
          <w:sz w:val="20"/>
          <w:szCs w:val="20"/>
          <w:lang w:eastAsia="pl-PL"/>
        </w:rPr>
        <w:t>W odniesieniu do Pani/Pana danych osobowych decyzje nie będą podejmowane w sposób zautomatyzowany, stosowanie do art. 22 ust. 1 i 4 Rozporządzenia</w:t>
      </w:r>
    </w:p>
    <w:p w:rsidR="00321A0A" w:rsidRPr="006D3781" w:rsidRDefault="00321A0A" w:rsidP="00BE0636">
      <w:pPr>
        <w:pStyle w:val="Akapitzlist"/>
        <w:numPr>
          <w:ilvl w:val="0"/>
          <w:numId w:val="33"/>
        </w:numPr>
        <w:jc w:val="both"/>
        <w:rPr>
          <w:rFonts w:ascii="Calibri" w:hAnsi="Calibri" w:cs="Arial"/>
          <w:b/>
          <w:bCs/>
        </w:rPr>
      </w:pPr>
      <w:r w:rsidRPr="006D3781">
        <w:rPr>
          <w:rFonts w:ascii="Calibri" w:hAnsi="Calibr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21A0A" w:rsidRPr="006D3781" w:rsidRDefault="00321A0A" w:rsidP="00BE0636">
      <w:pPr>
        <w:rPr>
          <w:sz w:val="20"/>
          <w:szCs w:val="20"/>
        </w:rPr>
      </w:pPr>
    </w:p>
    <w:p w:rsidR="00321A0A" w:rsidRPr="006D3781" w:rsidRDefault="00321A0A" w:rsidP="00BE0636">
      <w:pPr>
        <w:tabs>
          <w:tab w:val="num" w:pos="993"/>
        </w:tabs>
        <w:spacing w:after="0" w:line="240" w:lineRule="auto"/>
        <w:rPr>
          <w:bCs/>
          <w:sz w:val="20"/>
          <w:szCs w:val="20"/>
          <w:lang w:eastAsia="pl-PL"/>
        </w:rPr>
      </w:pPr>
    </w:p>
    <w:p w:rsidR="00321A0A" w:rsidRDefault="00321A0A" w:rsidP="00BE0636">
      <w:pPr>
        <w:tabs>
          <w:tab w:val="num" w:pos="993"/>
        </w:tabs>
        <w:spacing w:after="0" w:line="240" w:lineRule="auto"/>
        <w:rPr>
          <w:bCs/>
          <w:sz w:val="20"/>
          <w:szCs w:val="20"/>
          <w:lang w:eastAsia="pl-PL"/>
        </w:rPr>
      </w:pPr>
      <w:r>
        <w:rPr>
          <w:bCs/>
          <w:sz w:val="20"/>
          <w:szCs w:val="20"/>
          <w:lang w:eastAsia="pl-PL"/>
        </w:rPr>
        <w:t>Załączniki do SIWZ:</w:t>
      </w:r>
    </w:p>
    <w:p w:rsidR="00321A0A" w:rsidRDefault="00321A0A" w:rsidP="00B54442">
      <w:pPr>
        <w:pStyle w:val="Akapitzlist"/>
        <w:numPr>
          <w:ilvl w:val="0"/>
          <w:numId w:val="19"/>
        </w:numPr>
        <w:tabs>
          <w:tab w:val="num" w:pos="993"/>
        </w:tabs>
        <w:rPr>
          <w:rFonts w:ascii="Calibri" w:hAnsi="Calibri"/>
          <w:bCs/>
        </w:rPr>
      </w:pPr>
      <w:r w:rsidRPr="00B54442">
        <w:rPr>
          <w:rFonts w:ascii="Calibri" w:hAnsi="Calibri"/>
          <w:bCs/>
        </w:rPr>
        <w:t>Druk oferty</w:t>
      </w:r>
      <w:r>
        <w:rPr>
          <w:rFonts w:ascii="Calibri" w:hAnsi="Calibri"/>
          <w:bCs/>
        </w:rPr>
        <w:t>.</w:t>
      </w:r>
    </w:p>
    <w:p w:rsidR="00321A0A" w:rsidRPr="00B91920" w:rsidRDefault="00321A0A" w:rsidP="00B54442">
      <w:pPr>
        <w:pStyle w:val="Akapitzlist"/>
        <w:numPr>
          <w:ilvl w:val="0"/>
          <w:numId w:val="19"/>
        </w:numPr>
        <w:tabs>
          <w:tab w:val="num" w:pos="993"/>
        </w:tabs>
        <w:rPr>
          <w:rFonts w:ascii="Calibri" w:hAnsi="Calibri"/>
          <w:bCs/>
          <w:color w:val="000000"/>
        </w:rPr>
      </w:pPr>
      <w:r>
        <w:rPr>
          <w:rFonts w:ascii="Calibri" w:hAnsi="Calibri"/>
          <w:bCs/>
        </w:rPr>
        <w:t xml:space="preserve">Zał. nr 1 a) </w:t>
      </w:r>
      <w:r w:rsidRPr="00B91920">
        <w:rPr>
          <w:rFonts w:ascii="Calibri" w:hAnsi="Calibri"/>
          <w:bCs/>
          <w:color w:val="000000"/>
        </w:rPr>
        <w:t>– Formularz cenowo-techniczny.</w:t>
      </w:r>
    </w:p>
    <w:p w:rsidR="00321A0A" w:rsidRPr="00B91920" w:rsidRDefault="00321A0A" w:rsidP="00B54442">
      <w:pPr>
        <w:pStyle w:val="Akapitzlist"/>
        <w:numPr>
          <w:ilvl w:val="0"/>
          <w:numId w:val="19"/>
        </w:numPr>
        <w:tabs>
          <w:tab w:val="num" w:pos="993"/>
        </w:tabs>
        <w:rPr>
          <w:rFonts w:ascii="Calibri" w:hAnsi="Calibri"/>
          <w:bCs/>
          <w:color w:val="000000"/>
        </w:rPr>
      </w:pPr>
      <w:r w:rsidRPr="00B91920">
        <w:rPr>
          <w:rFonts w:ascii="Calibri" w:hAnsi="Calibri"/>
          <w:bCs/>
          <w:color w:val="000000"/>
        </w:rPr>
        <w:t>Zał. nr 1b)  – Parametry techniczne.</w:t>
      </w:r>
    </w:p>
    <w:p w:rsidR="00321A0A" w:rsidRPr="00B91920" w:rsidRDefault="00321A0A" w:rsidP="00B54442">
      <w:pPr>
        <w:pStyle w:val="Akapitzlist"/>
        <w:numPr>
          <w:ilvl w:val="0"/>
          <w:numId w:val="19"/>
        </w:numPr>
        <w:tabs>
          <w:tab w:val="num" w:pos="993"/>
        </w:tabs>
        <w:rPr>
          <w:rFonts w:ascii="Calibri" w:hAnsi="Calibri"/>
          <w:bCs/>
          <w:color w:val="000000"/>
        </w:rPr>
      </w:pPr>
      <w:r w:rsidRPr="00B91920">
        <w:rPr>
          <w:rFonts w:ascii="Calibri" w:hAnsi="Calibri"/>
          <w:bCs/>
          <w:color w:val="000000"/>
        </w:rPr>
        <w:t>Zał. nr 1c)  – Formularz cenowy.</w:t>
      </w:r>
    </w:p>
    <w:p w:rsidR="00321A0A" w:rsidRPr="00B91920" w:rsidRDefault="00321A0A" w:rsidP="00B54442">
      <w:pPr>
        <w:pStyle w:val="Akapitzlist"/>
        <w:numPr>
          <w:ilvl w:val="0"/>
          <w:numId w:val="19"/>
        </w:numPr>
        <w:tabs>
          <w:tab w:val="num" w:pos="993"/>
        </w:tabs>
        <w:rPr>
          <w:rFonts w:ascii="Calibri" w:hAnsi="Calibri"/>
          <w:bCs/>
          <w:color w:val="000000"/>
        </w:rPr>
      </w:pPr>
      <w:r w:rsidRPr="00B91920">
        <w:rPr>
          <w:rFonts w:ascii="Calibri" w:hAnsi="Calibri"/>
          <w:bCs/>
          <w:color w:val="000000"/>
        </w:rPr>
        <w:t xml:space="preserve">Zał. nr 1d)  - Orientacyjny obrys budynków ŚCO.  </w:t>
      </w:r>
    </w:p>
    <w:p w:rsidR="00321A0A" w:rsidRPr="00B91920" w:rsidRDefault="00321A0A" w:rsidP="00B7798B">
      <w:pPr>
        <w:pStyle w:val="Akapitzlist"/>
        <w:numPr>
          <w:ilvl w:val="0"/>
          <w:numId w:val="19"/>
        </w:numPr>
        <w:tabs>
          <w:tab w:val="num" w:pos="993"/>
        </w:tabs>
        <w:rPr>
          <w:rFonts w:ascii="Calibri" w:hAnsi="Calibri"/>
          <w:bCs/>
          <w:color w:val="000000"/>
        </w:rPr>
      </w:pPr>
      <w:r w:rsidRPr="00B91920">
        <w:rPr>
          <w:rFonts w:ascii="Calibri" w:hAnsi="Calibri"/>
          <w:bCs/>
          <w:color w:val="000000"/>
        </w:rPr>
        <w:t>Zał. nr 2 – Oświadczenie DOTYCZĄCE PRZESŁANEK WYKLUCZENIA Z POSTĘPOWANIA.</w:t>
      </w:r>
    </w:p>
    <w:p w:rsidR="00321A0A" w:rsidRPr="00122F2F" w:rsidRDefault="00321A0A" w:rsidP="00122F2F">
      <w:pPr>
        <w:pStyle w:val="Akapitzlist"/>
        <w:numPr>
          <w:ilvl w:val="0"/>
          <w:numId w:val="19"/>
        </w:numPr>
        <w:tabs>
          <w:tab w:val="num" w:pos="993"/>
        </w:tabs>
        <w:rPr>
          <w:rFonts w:ascii="Calibri" w:hAnsi="Calibri"/>
          <w:bCs/>
        </w:rPr>
      </w:pPr>
      <w:r w:rsidRPr="00B91920">
        <w:rPr>
          <w:rFonts w:ascii="Calibri" w:hAnsi="Calibri"/>
          <w:bCs/>
          <w:color w:val="000000"/>
        </w:rPr>
        <w:t>Zał. nr 3 – Oświadczenie</w:t>
      </w:r>
      <w:r>
        <w:rPr>
          <w:rFonts w:ascii="Calibri" w:hAnsi="Calibri"/>
          <w:bCs/>
        </w:rPr>
        <w:t xml:space="preserve"> </w:t>
      </w:r>
      <w:r w:rsidRPr="00122F2F">
        <w:rPr>
          <w:rFonts w:ascii="Calibri" w:hAnsi="Calibri"/>
          <w:bCs/>
        </w:rPr>
        <w:t>DOTYCZĄCE SPEŁNIANIA WARUNKÓW UDZIAŁU W POSTĘPOWANIU</w:t>
      </w:r>
      <w:r>
        <w:rPr>
          <w:rFonts w:ascii="Calibri" w:hAnsi="Calibri"/>
          <w:bCs/>
        </w:rPr>
        <w:t>.</w:t>
      </w:r>
    </w:p>
    <w:p w:rsidR="00321A0A" w:rsidRPr="00122F2F" w:rsidRDefault="00321A0A" w:rsidP="00122F2F">
      <w:pPr>
        <w:pStyle w:val="Akapitzlist"/>
        <w:numPr>
          <w:ilvl w:val="0"/>
          <w:numId w:val="19"/>
        </w:numPr>
        <w:tabs>
          <w:tab w:val="num" w:pos="993"/>
        </w:tabs>
        <w:rPr>
          <w:rFonts w:ascii="Calibri" w:hAnsi="Calibri"/>
          <w:bCs/>
        </w:rPr>
      </w:pPr>
      <w:r>
        <w:rPr>
          <w:rFonts w:ascii="Calibri" w:hAnsi="Calibri"/>
          <w:bCs/>
        </w:rPr>
        <w:t xml:space="preserve">Zał. nr 4 – Oświadczenie </w:t>
      </w:r>
      <w:r w:rsidRPr="00122F2F">
        <w:rPr>
          <w:rFonts w:ascii="Calibri" w:hAnsi="Calibri"/>
          <w:bCs/>
        </w:rPr>
        <w:t>DOTYCZĄCE PRZESŁANEK WYKLUCZENIA Z POSTEPOWANIA/ PRZYNALEŻNOŚCI DO GRUPY KAPITAŁOWEJ</w:t>
      </w:r>
      <w:r>
        <w:rPr>
          <w:rFonts w:ascii="Calibri" w:hAnsi="Calibri"/>
          <w:bCs/>
        </w:rPr>
        <w:t>.</w:t>
      </w:r>
    </w:p>
    <w:p w:rsidR="00321A0A" w:rsidRDefault="00321A0A" w:rsidP="00B54442">
      <w:pPr>
        <w:pStyle w:val="Akapitzlist"/>
        <w:numPr>
          <w:ilvl w:val="0"/>
          <w:numId w:val="19"/>
        </w:numPr>
        <w:tabs>
          <w:tab w:val="num" w:pos="993"/>
        </w:tabs>
        <w:rPr>
          <w:rFonts w:ascii="Calibri" w:hAnsi="Calibri"/>
          <w:bCs/>
        </w:rPr>
      </w:pPr>
      <w:r>
        <w:rPr>
          <w:rFonts w:ascii="Calibri" w:hAnsi="Calibri"/>
          <w:bCs/>
        </w:rPr>
        <w:t>Zał. nr 5 – Oświadczenie n</w:t>
      </w:r>
      <w:r w:rsidRPr="006C7019">
        <w:rPr>
          <w:rFonts w:ascii="Calibri" w:hAnsi="Calibri"/>
          <w:bCs/>
        </w:rPr>
        <w:t>a podstawie art. 26 ust 6</w:t>
      </w:r>
      <w:r>
        <w:rPr>
          <w:rFonts w:ascii="Calibri" w:hAnsi="Calibri"/>
          <w:bCs/>
        </w:rPr>
        <w:t xml:space="preserve"> ust. Pzp.</w:t>
      </w:r>
    </w:p>
    <w:p w:rsidR="00321A0A" w:rsidRDefault="00321A0A" w:rsidP="00B54442">
      <w:pPr>
        <w:pStyle w:val="Akapitzlist"/>
        <w:numPr>
          <w:ilvl w:val="0"/>
          <w:numId w:val="19"/>
        </w:numPr>
        <w:tabs>
          <w:tab w:val="num" w:pos="993"/>
        </w:tabs>
        <w:rPr>
          <w:rFonts w:ascii="Calibri" w:hAnsi="Calibri"/>
          <w:bCs/>
        </w:rPr>
      </w:pPr>
      <w:r>
        <w:rPr>
          <w:rFonts w:ascii="Calibri" w:hAnsi="Calibri"/>
          <w:bCs/>
        </w:rPr>
        <w:t>Zał. nr 6 – Projekt umowy.</w:t>
      </w:r>
    </w:p>
    <w:p w:rsidR="00321A0A" w:rsidRPr="00B54442" w:rsidRDefault="00321A0A" w:rsidP="00B54442">
      <w:pPr>
        <w:pStyle w:val="Akapitzlist"/>
        <w:numPr>
          <w:ilvl w:val="0"/>
          <w:numId w:val="19"/>
        </w:numPr>
        <w:tabs>
          <w:tab w:val="num" w:pos="993"/>
        </w:tabs>
        <w:rPr>
          <w:rFonts w:ascii="Calibri" w:hAnsi="Calibri"/>
          <w:bCs/>
        </w:rPr>
      </w:pPr>
      <w:r>
        <w:rPr>
          <w:rFonts w:ascii="Calibri" w:hAnsi="Calibri"/>
          <w:bCs/>
        </w:rPr>
        <w:t>Zał. nr 7 – Umowa powierzenia przetwarzania danych osobowych.</w:t>
      </w: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D3781" w:rsidRDefault="00321A0A" w:rsidP="00BE0636">
      <w:pPr>
        <w:spacing w:after="0" w:line="240" w:lineRule="auto"/>
        <w:jc w:val="both"/>
        <w:rPr>
          <w:sz w:val="20"/>
          <w:szCs w:val="20"/>
          <w:lang w:eastAsia="pl-PL"/>
        </w:rPr>
      </w:pPr>
    </w:p>
    <w:p w:rsidR="00321A0A" w:rsidRPr="006C7019" w:rsidRDefault="00321A0A" w:rsidP="001A004D">
      <w:pPr>
        <w:rPr>
          <w:sz w:val="20"/>
          <w:szCs w:val="20"/>
        </w:rPr>
      </w:pP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Default="00321A0A" w:rsidP="006E5BA7">
      <w:pPr>
        <w:spacing w:after="0" w:line="240" w:lineRule="auto"/>
        <w:jc w:val="both"/>
        <w:rPr>
          <w:sz w:val="20"/>
          <w:szCs w:val="20"/>
          <w:lang w:eastAsia="pl-PL"/>
        </w:rPr>
      </w:pPr>
    </w:p>
    <w:p w:rsidR="00321A0A"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p>
    <w:p w:rsidR="00321A0A" w:rsidRPr="006C7019" w:rsidRDefault="00321A0A" w:rsidP="006E5BA7">
      <w:pPr>
        <w:spacing w:after="0" w:line="240" w:lineRule="auto"/>
        <w:jc w:val="both"/>
        <w:rPr>
          <w:sz w:val="20"/>
          <w:szCs w:val="20"/>
          <w:lang w:eastAsia="pl-PL"/>
        </w:rPr>
      </w:pPr>
      <w:r w:rsidRPr="006C7019">
        <w:rPr>
          <w:sz w:val="20"/>
          <w:szCs w:val="20"/>
          <w:lang w:eastAsia="pl-PL"/>
        </w:rPr>
        <w:lastRenderedPageBreak/>
        <w:t>/Druk Oferta/</w:t>
      </w:r>
    </w:p>
    <w:p w:rsidR="00321A0A" w:rsidRPr="006C7019" w:rsidRDefault="00321A0A" w:rsidP="006E5BA7">
      <w:pPr>
        <w:spacing w:after="0" w:line="240" w:lineRule="auto"/>
        <w:jc w:val="both"/>
        <w:rPr>
          <w:sz w:val="20"/>
          <w:szCs w:val="20"/>
          <w:lang w:eastAsia="pl-PL"/>
        </w:rPr>
      </w:pPr>
    </w:p>
    <w:p w:rsidR="00321A0A" w:rsidRPr="006C7019" w:rsidRDefault="00321A0A" w:rsidP="006E5BA7">
      <w:pPr>
        <w:keepNext/>
        <w:spacing w:after="0" w:line="240" w:lineRule="auto"/>
        <w:ind w:right="-921"/>
        <w:outlineLvl w:val="5"/>
        <w:rPr>
          <w:b/>
          <w:sz w:val="20"/>
          <w:szCs w:val="20"/>
          <w:lang w:eastAsia="pl-PL"/>
        </w:rPr>
      </w:pPr>
      <w:r w:rsidRPr="006C7019">
        <w:rPr>
          <w:b/>
          <w:sz w:val="20"/>
          <w:szCs w:val="20"/>
          <w:lang w:eastAsia="pl-PL"/>
        </w:rPr>
        <w:t xml:space="preserve">                                                                                    ZAMAWIAJĄCY                                            </w:t>
      </w:r>
    </w:p>
    <w:p w:rsidR="00321A0A" w:rsidRPr="006C7019" w:rsidRDefault="00321A0A" w:rsidP="007B4816">
      <w:pPr>
        <w:keepNext/>
        <w:spacing w:after="0" w:line="240" w:lineRule="auto"/>
        <w:ind w:left="708" w:right="-921"/>
        <w:outlineLvl w:val="5"/>
        <w:rPr>
          <w:sz w:val="20"/>
          <w:szCs w:val="20"/>
          <w:lang w:eastAsia="pl-PL"/>
        </w:rPr>
      </w:pPr>
      <w:r>
        <w:rPr>
          <w:sz w:val="20"/>
          <w:szCs w:val="20"/>
          <w:lang w:eastAsia="pl-PL"/>
        </w:rPr>
        <w:t xml:space="preserve">                                                                  </w:t>
      </w:r>
      <w:r w:rsidRPr="006C7019">
        <w:rPr>
          <w:sz w:val="20"/>
          <w:szCs w:val="20"/>
          <w:lang w:eastAsia="pl-PL"/>
        </w:rPr>
        <w:t xml:space="preserve">Świętokrzyskie Centrum Onkologii </w:t>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t xml:space="preserve">     </w:t>
      </w:r>
      <w:r>
        <w:rPr>
          <w:sz w:val="20"/>
          <w:szCs w:val="20"/>
          <w:lang w:eastAsia="pl-PL"/>
        </w:rPr>
        <w:t xml:space="preserve">              </w:t>
      </w:r>
      <w:r w:rsidRPr="006C7019">
        <w:rPr>
          <w:sz w:val="20"/>
          <w:szCs w:val="20"/>
          <w:lang w:eastAsia="pl-PL"/>
        </w:rPr>
        <w:t xml:space="preserve"> </w:t>
      </w:r>
      <w:r>
        <w:rPr>
          <w:sz w:val="20"/>
          <w:szCs w:val="20"/>
          <w:lang w:eastAsia="pl-PL"/>
        </w:rPr>
        <w:t xml:space="preserve">               </w:t>
      </w:r>
      <w:r w:rsidRPr="006C7019">
        <w:rPr>
          <w:sz w:val="20"/>
          <w:szCs w:val="20"/>
          <w:lang w:eastAsia="pl-PL"/>
        </w:rPr>
        <w:t>ul. Artwińskiego 3</w:t>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r>
      <w:r w:rsidRPr="006C7019">
        <w:rPr>
          <w:sz w:val="20"/>
          <w:szCs w:val="20"/>
          <w:lang w:eastAsia="pl-PL"/>
        </w:rPr>
        <w:tab/>
        <w:t xml:space="preserve">                                                                  </w:t>
      </w:r>
      <w:r w:rsidRPr="006C7019">
        <w:rPr>
          <w:sz w:val="20"/>
          <w:szCs w:val="20"/>
          <w:lang w:eastAsia="pl-PL"/>
        </w:rPr>
        <w:br/>
        <w:t xml:space="preserve">                                                                      25-734 Kielce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 xml:space="preserve">                                                                                   Tel.041- 36-74-474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 xml:space="preserve">                                                                                   </w:t>
      </w:r>
      <w:hyperlink r:id="rId13" w:history="1">
        <w:r w:rsidR="00D90FB8" w:rsidRPr="0056093C">
          <w:rPr>
            <w:rStyle w:val="Hipercze"/>
            <w:b/>
            <w:sz w:val="20"/>
            <w:szCs w:val="20"/>
          </w:rPr>
          <w:t>mariuszkl@onkol.kielce.pl</w:t>
        </w:r>
      </w:hyperlink>
    </w:p>
    <w:p w:rsidR="00321A0A" w:rsidRPr="006C7019" w:rsidRDefault="00321A0A" w:rsidP="006E5BA7">
      <w:pPr>
        <w:keepNext/>
        <w:spacing w:after="0" w:line="240" w:lineRule="auto"/>
        <w:ind w:right="-921"/>
        <w:outlineLvl w:val="5"/>
        <w:rPr>
          <w:sz w:val="20"/>
          <w:szCs w:val="20"/>
          <w:lang w:eastAsia="pl-PL"/>
        </w:rPr>
      </w:pPr>
    </w:p>
    <w:p w:rsidR="00321A0A" w:rsidRPr="006C7019" w:rsidRDefault="00321A0A" w:rsidP="006E5BA7">
      <w:pPr>
        <w:spacing w:after="0" w:line="240" w:lineRule="auto"/>
        <w:rPr>
          <w:b/>
          <w:sz w:val="20"/>
          <w:szCs w:val="20"/>
          <w:lang w:eastAsia="pl-PL"/>
        </w:rPr>
      </w:pPr>
      <w:r w:rsidRPr="006C7019">
        <w:rPr>
          <w:b/>
          <w:sz w:val="20"/>
          <w:szCs w:val="20"/>
          <w:lang w:eastAsia="pl-PL"/>
        </w:rPr>
        <w:t xml:space="preserve">WYKONAWCA </w:t>
      </w:r>
    </w:p>
    <w:p w:rsidR="00321A0A" w:rsidRPr="006C7019" w:rsidRDefault="00321A0A" w:rsidP="006E5BA7">
      <w:pPr>
        <w:spacing w:after="0" w:line="240" w:lineRule="auto"/>
        <w:rPr>
          <w:b/>
          <w:sz w:val="20"/>
          <w:szCs w:val="20"/>
          <w:lang w:eastAsia="pl-PL"/>
        </w:rPr>
      </w:pPr>
    </w:p>
    <w:p w:rsidR="00321A0A" w:rsidRPr="006C7019" w:rsidRDefault="00321A0A" w:rsidP="006E5BA7">
      <w:pPr>
        <w:spacing w:after="0" w:line="240" w:lineRule="auto"/>
        <w:rPr>
          <w:sz w:val="20"/>
          <w:szCs w:val="20"/>
          <w:lang w:eastAsia="pl-PL"/>
        </w:rPr>
      </w:pPr>
      <w:r w:rsidRPr="006C7019">
        <w:rPr>
          <w:sz w:val="20"/>
          <w:szCs w:val="20"/>
          <w:lang w:eastAsia="pl-PL"/>
        </w:rPr>
        <w:t xml:space="preserve">Nazwa Wykonawcy / Wykonawców przypadku oferty wspólnej </w:t>
      </w:r>
      <w:r w:rsidRPr="006C7019">
        <w:rPr>
          <w:b/>
          <w:sz w:val="20"/>
          <w:szCs w:val="20"/>
          <w:lang w:eastAsia="pl-PL"/>
        </w:rPr>
        <w:t>**</w:t>
      </w:r>
      <w:r w:rsidRPr="006C7019">
        <w:rPr>
          <w:sz w:val="20"/>
          <w:szCs w:val="20"/>
          <w:lang w:eastAsia="pl-PL"/>
        </w:rPr>
        <w:t>:</w:t>
      </w:r>
    </w:p>
    <w:p w:rsidR="00321A0A" w:rsidRPr="006C7019" w:rsidRDefault="00321A0A" w:rsidP="006E5BA7">
      <w:pPr>
        <w:spacing w:after="0" w:line="240" w:lineRule="auto"/>
        <w:rPr>
          <w:sz w:val="20"/>
          <w:szCs w:val="20"/>
          <w:lang w:eastAsia="pl-PL"/>
        </w:rPr>
      </w:pPr>
      <w:r w:rsidRPr="006C7019">
        <w:rPr>
          <w:sz w:val="20"/>
          <w:szCs w:val="20"/>
          <w:lang w:eastAsia="pl-PL"/>
        </w:rPr>
        <w:t>………………………………………………………………………</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Adres: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 xml:space="preserve"> Tel…………………………………………..</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 xml:space="preserve">REGON ……………………………………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NIP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email na który Zamawiający ma przesłać korespondencję  ………………………….</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W przypadku wyboru naszej oferty jako najkorzystniejszej umowę w imieniu firmy podpiszą:</w:t>
      </w:r>
    </w:p>
    <w:p w:rsidR="00321A0A" w:rsidRPr="006C7019" w:rsidRDefault="00321A0A" w:rsidP="006E5BA7">
      <w:pPr>
        <w:keepNext/>
        <w:spacing w:after="0" w:line="240" w:lineRule="auto"/>
        <w:ind w:right="-921"/>
        <w:outlineLvl w:val="5"/>
        <w:rPr>
          <w:sz w:val="20"/>
          <w:szCs w:val="20"/>
          <w:lang w:eastAsia="pl-PL"/>
        </w:rPr>
      </w:pPr>
      <w:r w:rsidRPr="006C7019">
        <w:rPr>
          <w:sz w:val="20"/>
          <w:szCs w:val="20"/>
          <w:lang w:eastAsia="pl-PL"/>
        </w:rPr>
        <w:t>………………………………………………………………………………………………………..</w:t>
      </w:r>
    </w:p>
    <w:p w:rsidR="00321A0A" w:rsidRPr="006C7019" w:rsidRDefault="00321A0A" w:rsidP="006E5BA7">
      <w:pPr>
        <w:keepNext/>
        <w:spacing w:after="0" w:line="240" w:lineRule="auto"/>
        <w:ind w:right="-921"/>
        <w:outlineLvl w:val="5"/>
        <w:rPr>
          <w:b/>
          <w:sz w:val="20"/>
          <w:szCs w:val="20"/>
          <w:lang w:eastAsia="pl-PL"/>
        </w:rPr>
      </w:pPr>
      <w:r w:rsidRPr="006C7019">
        <w:rPr>
          <w:b/>
          <w:sz w:val="20"/>
          <w:szCs w:val="20"/>
          <w:lang w:eastAsia="pl-PL"/>
        </w:rPr>
        <w:t xml:space="preserve">(imię, nazwisko, stanowisko)                                               </w:t>
      </w:r>
    </w:p>
    <w:p w:rsidR="00321A0A" w:rsidRPr="006C7019" w:rsidRDefault="00321A0A" w:rsidP="00C602E3">
      <w:pPr>
        <w:keepNext/>
        <w:spacing w:after="0" w:line="240" w:lineRule="auto"/>
        <w:ind w:left="2124" w:right="-921" w:firstLine="708"/>
        <w:outlineLvl w:val="5"/>
        <w:rPr>
          <w:b/>
          <w:sz w:val="20"/>
          <w:szCs w:val="20"/>
          <w:lang w:eastAsia="pl-PL"/>
        </w:rPr>
      </w:pPr>
      <w:r w:rsidRPr="006C7019">
        <w:rPr>
          <w:b/>
          <w:sz w:val="20"/>
          <w:szCs w:val="20"/>
          <w:lang w:eastAsia="pl-PL"/>
        </w:rPr>
        <w:t>OFERTA</w:t>
      </w:r>
    </w:p>
    <w:p w:rsidR="00321A0A" w:rsidRPr="006C7019" w:rsidRDefault="00321A0A" w:rsidP="007620FA">
      <w:pPr>
        <w:keepNext/>
        <w:spacing w:after="0" w:line="240" w:lineRule="auto"/>
        <w:ind w:left="2124" w:right="-921" w:firstLine="708"/>
        <w:jc w:val="center"/>
        <w:outlineLvl w:val="5"/>
        <w:rPr>
          <w:b/>
          <w:sz w:val="20"/>
          <w:szCs w:val="20"/>
          <w:lang w:eastAsia="pl-PL"/>
        </w:rPr>
      </w:pPr>
    </w:p>
    <w:p w:rsidR="00321A0A" w:rsidRPr="006C7019" w:rsidRDefault="00321A0A" w:rsidP="00CA7295">
      <w:pPr>
        <w:autoSpaceDE w:val="0"/>
        <w:autoSpaceDN w:val="0"/>
        <w:adjustRightInd w:val="0"/>
        <w:spacing w:after="0" w:line="240" w:lineRule="auto"/>
        <w:rPr>
          <w:sz w:val="20"/>
          <w:szCs w:val="20"/>
        </w:rPr>
      </w:pPr>
      <w:r w:rsidRPr="006C7019">
        <w:rPr>
          <w:sz w:val="20"/>
          <w:szCs w:val="20"/>
        </w:rPr>
        <w:t>W związku z ogłoszonym postępowaniem w trybie przetargu nieograniczonego poniżej 221 tys. euro na</w:t>
      </w:r>
      <w:r>
        <w:rPr>
          <w:sz w:val="20"/>
          <w:szCs w:val="20"/>
        </w:rPr>
        <w:t>:</w:t>
      </w:r>
      <w:r w:rsidRPr="006C7019">
        <w:rPr>
          <w:sz w:val="20"/>
          <w:szCs w:val="20"/>
        </w:rPr>
        <w:t xml:space="preserve"> </w:t>
      </w:r>
    </w:p>
    <w:p w:rsidR="00321A0A" w:rsidRPr="00B91920" w:rsidRDefault="00321A0A" w:rsidP="001E5E87">
      <w:pPr>
        <w:spacing w:after="0" w:line="240" w:lineRule="auto"/>
        <w:jc w:val="both"/>
        <w:rPr>
          <w:color w:val="000000"/>
          <w:sz w:val="20"/>
          <w:szCs w:val="20"/>
          <w:lang w:eastAsia="pl-PL"/>
        </w:rPr>
      </w:pPr>
      <w:r>
        <w:rPr>
          <w:b/>
          <w:sz w:val="20"/>
          <w:szCs w:val="20"/>
        </w:rPr>
        <w:t xml:space="preserve">„Świadczenie usług telefonii komórkowej i dostępu do Internetu </w:t>
      </w:r>
      <w:r w:rsidRPr="00A66764">
        <w:rPr>
          <w:b/>
          <w:sz w:val="20"/>
          <w:szCs w:val="20"/>
        </w:rPr>
        <w:t xml:space="preserve"> wraz z dostawą telefonów dla Świętokrzyskiego </w:t>
      </w:r>
      <w:r w:rsidRPr="00B91920">
        <w:rPr>
          <w:b/>
          <w:color w:val="000000"/>
          <w:sz w:val="20"/>
          <w:szCs w:val="20"/>
        </w:rPr>
        <w:t>Centrum Onkologii w Kielcach”</w:t>
      </w:r>
      <w:r w:rsidRPr="00B91920">
        <w:rPr>
          <w:color w:val="000000"/>
          <w:sz w:val="20"/>
          <w:szCs w:val="20"/>
        </w:rPr>
        <w:t>,</w:t>
      </w:r>
      <w:r w:rsidRPr="00B91920">
        <w:rPr>
          <w:color w:val="000000"/>
          <w:sz w:val="20"/>
          <w:szCs w:val="20"/>
          <w:lang w:eastAsia="pl-PL"/>
        </w:rPr>
        <w:t xml:space="preserve"> </w:t>
      </w:r>
      <w:r w:rsidRPr="00B91920">
        <w:rPr>
          <w:rFonts w:cs="Arial"/>
          <w:color w:val="000000"/>
          <w:sz w:val="20"/>
          <w:szCs w:val="20"/>
        </w:rPr>
        <w:t>oferujemy wykonanie przedmiotu zamówienia w pełnym rzeczowym zakresie objętym Specyfikacją istotnych warunków zamówienia za cenę całkowitą ustaloną zgodnie z zał. nr 1c) oferty tj. zsumowaniu przez Wykonawcę składników (w załączniku nr 1c):</w:t>
      </w:r>
    </w:p>
    <w:p w:rsidR="00321A0A" w:rsidRPr="00B91920" w:rsidRDefault="00321A0A" w:rsidP="00D21E6B">
      <w:pPr>
        <w:pStyle w:val="Akapitzlist"/>
        <w:numPr>
          <w:ilvl w:val="0"/>
          <w:numId w:val="38"/>
        </w:numPr>
        <w:jc w:val="both"/>
        <w:rPr>
          <w:rFonts w:ascii="Calibri" w:hAnsi="Calibri" w:cs="Arial"/>
          <w:color w:val="000000"/>
        </w:rPr>
      </w:pPr>
      <w:r w:rsidRPr="00B91920">
        <w:rPr>
          <w:rFonts w:ascii="Calibri" w:hAnsi="Calibri" w:cs="Arial"/>
          <w:color w:val="000000"/>
        </w:rPr>
        <w:t>wymaganych lub niższych cen telefonów oraz akcesoriów (ewentualnie wliczonych cen innego sprzętu, ewentualnych rabatów, itp.),</w:t>
      </w:r>
    </w:p>
    <w:p w:rsidR="00321A0A" w:rsidRPr="00B91920" w:rsidRDefault="00321A0A" w:rsidP="00D21E6B">
      <w:pPr>
        <w:pStyle w:val="Akapitzlist"/>
        <w:numPr>
          <w:ilvl w:val="0"/>
          <w:numId w:val="38"/>
        </w:numPr>
        <w:jc w:val="both"/>
        <w:rPr>
          <w:rFonts w:ascii="Calibri" w:hAnsi="Calibri" w:cs="Arial"/>
          <w:color w:val="000000"/>
        </w:rPr>
      </w:pPr>
      <w:r w:rsidRPr="00B91920">
        <w:rPr>
          <w:rFonts w:ascii="Calibri" w:hAnsi="Calibri" w:cs="Arial"/>
          <w:color w:val="000000"/>
        </w:rPr>
        <w:t>wpisanej przez Wykonawcę ceny abonamentu (ewentualnie wliczonych cen innych, ewentualnych dodatkowych abonamentów itp.),</w:t>
      </w:r>
    </w:p>
    <w:p w:rsidR="00321A0A" w:rsidRPr="00B91920" w:rsidRDefault="00321A0A" w:rsidP="00D21E6B">
      <w:pPr>
        <w:pStyle w:val="Akapitzlist"/>
        <w:numPr>
          <w:ilvl w:val="0"/>
          <w:numId w:val="38"/>
        </w:numPr>
        <w:jc w:val="both"/>
        <w:rPr>
          <w:rFonts w:ascii="Calibri" w:hAnsi="Calibri" w:cs="Arial"/>
          <w:color w:val="000000"/>
        </w:rPr>
      </w:pPr>
      <w:r w:rsidRPr="00B91920">
        <w:rPr>
          <w:rFonts w:ascii="Calibri" w:hAnsi="Calibri" w:cs="Arial"/>
          <w:color w:val="000000"/>
        </w:rPr>
        <w:t>wpisanej przez Wykonawcę ceny abonamentu na dostęp do Internetu (bez modemów),</w:t>
      </w:r>
    </w:p>
    <w:p w:rsidR="00321A0A" w:rsidRPr="00B91920" w:rsidRDefault="00321A0A" w:rsidP="00D21E6B">
      <w:pPr>
        <w:pStyle w:val="Akapitzlist"/>
        <w:numPr>
          <w:ilvl w:val="0"/>
          <w:numId w:val="38"/>
        </w:numPr>
        <w:jc w:val="both"/>
        <w:rPr>
          <w:rFonts w:ascii="Calibri" w:hAnsi="Calibri" w:cs="Arial"/>
          <w:color w:val="000000"/>
        </w:rPr>
      </w:pPr>
      <w:r w:rsidRPr="00B91920">
        <w:rPr>
          <w:rFonts w:ascii="Calibri" w:hAnsi="Calibri" w:cs="Arial"/>
          <w:color w:val="000000"/>
        </w:rPr>
        <w:t>wpisanej przez Wykonawcę ceny abonamentów dostępów do platformy zarządzania dla Zamawiającego typu MDM z pakietem bezpieczeństwa (w tym  antywirusowym).</w:t>
      </w:r>
    </w:p>
    <w:p w:rsidR="00321A0A" w:rsidRDefault="00321A0A" w:rsidP="001E5E87">
      <w:pPr>
        <w:spacing w:after="0" w:line="240" w:lineRule="auto"/>
        <w:rPr>
          <w:rFonts w:cs="Arial"/>
          <w:sz w:val="20"/>
          <w:szCs w:val="20"/>
          <w:lang w:val="de-DE"/>
        </w:rPr>
      </w:pPr>
      <w:r w:rsidRPr="00F54BC0">
        <w:rPr>
          <w:rFonts w:cs="Arial"/>
          <w:sz w:val="20"/>
          <w:szCs w:val="20"/>
          <w:lang w:val="de-DE"/>
        </w:rPr>
        <w:t xml:space="preserve">     </w:t>
      </w:r>
    </w:p>
    <w:p w:rsidR="00321A0A" w:rsidRPr="00D21E6B" w:rsidRDefault="00321A0A" w:rsidP="001E5E87">
      <w:pPr>
        <w:spacing w:after="0" w:line="240" w:lineRule="auto"/>
        <w:rPr>
          <w:rFonts w:cs="Arial"/>
          <w:sz w:val="20"/>
          <w:szCs w:val="20"/>
          <w:lang w:val="de-DE"/>
        </w:rPr>
      </w:pPr>
      <w:r w:rsidRPr="00F54BC0">
        <w:rPr>
          <w:rFonts w:cs="Arial"/>
          <w:b/>
          <w:sz w:val="20"/>
          <w:szCs w:val="20"/>
          <w:lang w:val="de-DE"/>
        </w:rPr>
        <w:t xml:space="preserve">Netto................................ </w:t>
      </w:r>
      <w:r w:rsidRPr="00F54BC0">
        <w:rPr>
          <w:rFonts w:cs="Arial"/>
          <w:b/>
          <w:sz w:val="20"/>
          <w:szCs w:val="20"/>
        </w:rPr>
        <w:t>zł,  słownie...................................................</w:t>
      </w:r>
    </w:p>
    <w:p w:rsidR="00321A0A" w:rsidRDefault="00321A0A" w:rsidP="001E5E87">
      <w:pPr>
        <w:spacing w:after="0" w:line="240" w:lineRule="auto"/>
        <w:rPr>
          <w:rFonts w:cs="Arial"/>
          <w:b/>
          <w:sz w:val="20"/>
          <w:szCs w:val="20"/>
        </w:rPr>
      </w:pPr>
      <w:r w:rsidRPr="00F54BC0">
        <w:rPr>
          <w:rFonts w:cs="Arial"/>
          <w:b/>
          <w:sz w:val="20"/>
          <w:szCs w:val="20"/>
        </w:rPr>
        <w:t xml:space="preserve"> + VAT.................................................</w:t>
      </w:r>
    </w:p>
    <w:p w:rsidR="00321A0A" w:rsidRPr="00D21E6B" w:rsidRDefault="00321A0A" w:rsidP="001E5E87">
      <w:pPr>
        <w:spacing w:after="0" w:line="240" w:lineRule="auto"/>
        <w:rPr>
          <w:rFonts w:cs="Arial"/>
          <w:b/>
          <w:sz w:val="20"/>
          <w:szCs w:val="20"/>
        </w:rPr>
      </w:pPr>
      <w:r w:rsidRPr="00F54BC0">
        <w:rPr>
          <w:rFonts w:cs="Arial"/>
          <w:b/>
          <w:kern w:val="20"/>
          <w:sz w:val="20"/>
          <w:szCs w:val="20"/>
          <w:lang w:eastAsia="pl-PL"/>
        </w:rPr>
        <w:t>Brutto ............................... zł , słownie ................................................</w:t>
      </w:r>
    </w:p>
    <w:p w:rsidR="00321A0A" w:rsidRPr="00F54BC0" w:rsidRDefault="00321A0A" w:rsidP="001E5E87">
      <w:pPr>
        <w:spacing w:after="0" w:line="240" w:lineRule="auto"/>
        <w:jc w:val="both"/>
        <w:rPr>
          <w:rFonts w:cs="Arial"/>
          <w:sz w:val="20"/>
          <w:szCs w:val="20"/>
        </w:rPr>
      </w:pPr>
    </w:p>
    <w:p w:rsidR="00321A0A" w:rsidRPr="00F54BC0" w:rsidRDefault="00321A0A" w:rsidP="001E5E87">
      <w:pPr>
        <w:rPr>
          <w:rFonts w:cs="Arial"/>
          <w:b/>
          <w:sz w:val="20"/>
          <w:szCs w:val="20"/>
        </w:rPr>
      </w:pPr>
      <w:r w:rsidRPr="00F54BC0">
        <w:rPr>
          <w:rFonts w:cs="Arial"/>
          <w:b/>
          <w:sz w:val="20"/>
          <w:szCs w:val="20"/>
        </w:rPr>
        <w:t>Termin płatności - przelew do /min. 30 – max 60 dni/ ................. dni od daty wystawienia faktury.</w:t>
      </w:r>
    </w:p>
    <w:p w:rsidR="00321A0A" w:rsidRPr="00F54BC0" w:rsidRDefault="00321A0A" w:rsidP="001E5E87">
      <w:pPr>
        <w:spacing w:after="0" w:line="240" w:lineRule="auto"/>
        <w:jc w:val="both"/>
        <w:rPr>
          <w:rFonts w:cs="Arial"/>
          <w:sz w:val="20"/>
          <w:szCs w:val="20"/>
        </w:rPr>
      </w:pPr>
      <w:r w:rsidRPr="00F54BC0">
        <w:rPr>
          <w:rFonts w:cs="Arial"/>
          <w:sz w:val="20"/>
          <w:szCs w:val="20"/>
        </w:rPr>
        <w:t xml:space="preserve">Powyższe ceny obejmują wszystkie niezbędne koszty związane z realizacją zamówienia. </w:t>
      </w:r>
    </w:p>
    <w:p w:rsidR="00321A0A" w:rsidRPr="00F54BC0" w:rsidRDefault="00321A0A" w:rsidP="001E5E87">
      <w:pPr>
        <w:spacing w:after="0" w:line="240" w:lineRule="auto"/>
        <w:jc w:val="both"/>
        <w:rPr>
          <w:rFonts w:cs="Arial"/>
          <w:sz w:val="20"/>
          <w:szCs w:val="20"/>
        </w:rPr>
      </w:pPr>
    </w:p>
    <w:p w:rsidR="00321A0A" w:rsidRPr="00F54BC0" w:rsidRDefault="00321A0A" w:rsidP="001E5E87">
      <w:pPr>
        <w:spacing w:after="0" w:line="240" w:lineRule="auto"/>
        <w:jc w:val="both"/>
        <w:rPr>
          <w:rFonts w:cs="Arial"/>
          <w:sz w:val="20"/>
          <w:szCs w:val="20"/>
        </w:rPr>
      </w:pPr>
      <w:r w:rsidRPr="00F54BC0">
        <w:rPr>
          <w:rFonts w:cs="Arial"/>
          <w:sz w:val="20"/>
          <w:szCs w:val="20"/>
        </w:rPr>
        <w:t xml:space="preserve">Oferowane aparaty telefoniczne: </w:t>
      </w:r>
    </w:p>
    <w:p w:rsidR="00321A0A" w:rsidRPr="00F54BC0" w:rsidRDefault="00321A0A" w:rsidP="001E5E87">
      <w:pPr>
        <w:spacing w:after="0" w:line="240" w:lineRule="auto"/>
        <w:jc w:val="both"/>
        <w:rPr>
          <w:rFonts w:cs="Arial"/>
          <w:sz w:val="20"/>
          <w:szCs w:val="20"/>
        </w:rPr>
      </w:pPr>
      <w:r w:rsidRPr="00F54BC0">
        <w:rPr>
          <w:rFonts w:cs="Arial"/>
          <w:sz w:val="20"/>
          <w:szCs w:val="20"/>
        </w:rPr>
        <w:t>……………………………………….…………………………</w:t>
      </w:r>
    </w:p>
    <w:p w:rsidR="00321A0A" w:rsidRPr="00F54BC0" w:rsidRDefault="00321A0A" w:rsidP="001E5E87">
      <w:pPr>
        <w:spacing w:after="0" w:line="240" w:lineRule="auto"/>
        <w:jc w:val="both"/>
        <w:rPr>
          <w:rFonts w:cs="Arial"/>
          <w:sz w:val="20"/>
          <w:szCs w:val="20"/>
        </w:rPr>
      </w:pPr>
      <w:r w:rsidRPr="00F54BC0">
        <w:rPr>
          <w:rFonts w:cs="Arial"/>
          <w:sz w:val="20"/>
          <w:szCs w:val="20"/>
        </w:rPr>
        <w:t>…………………………………………………………………..</w:t>
      </w:r>
    </w:p>
    <w:p w:rsidR="00321A0A" w:rsidRPr="00F54BC0" w:rsidRDefault="00321A0A" w:rsidP="001E5E87">
      <w:pPr>
        <w:spacing w:after="0" w:line="240" w:lineRule="auto"/>
        <w:jc w:val="both"/>
        <w:rPr>
          <w:rFonts w:cs="Arial"/>
          <w:sz w:val="20"/>
          <w:szCs w:val="20"/>
        </w:rPr>
      </w:pPr>
      <w:r w:rsidRPr="00F54BC0">
        <w:rPr>
          <w:rFonts w:cs="Arial"/>
          <w:sz w:val="20"/>
          <w:szCs w:val="20"/>
        </w:rPr>
        <w:t>…………………………………………………………………..</w:t>
      </w:r>
    </w:p>
    <w:p w:rsidR="00321A0A" w:rsidRPr="00F54BC0" w:rsidRDefault="00321A0A" w:rsidP="001E5E87">
      <w:pPr>
        <w:spacing w:after="0" w:line="240" w:lineRule="auto"/>
        <w:jc w:val="both"/>
        <w:rPr>
          <w:rFonts w:cs="Arial"/>
          <w:sz w:val="20"/>
          <w:szCs w:val="20"/>
        </w:rPr>
      </w:pPr>
      <w:r w:rsidRPr="00F54BC0">
        <w:rPr>
          <w:rFonts w:cs="Arial"/>
          <w:sz w:val="20"/>
          <w:szCs w:val="20"/>
        </w:rPr>
        <w:t>……………………………………….…………………………</w:t>
      </w:r>
    </w:p>
    <w:p w:rsidR="00321A0A" w:rsidRPr="00F54BC0" w:rsidRDefault="00321A0A" w:rsidP="001E5E87">
      <w:pPr>
        <w:spacing w:after="0" w:line="240" w:lineRule="auto"/>
        <w:jc w:val="both"/>
        <w:rPr>
          <w:rFonts w:cs="Arial"/>
          <w:sz w:val="20"/>
          <w:szCs w:val="20"/>
        </w:rPr>
      </w:pPr>
      <w:r w:rsidRPr="00F54BC0">
        <w:rPr>
          <w:rFonts w:cs="Arial"/>
          <w:sz w:val="20"/>
          <w:szCs w:val="20"/>
        </w:rPr>
        <w:t>…………………………………………………………………..</w:t>
      </w:r>
    </w:p>
    <w:p w:rsidR="00321A0A" w:rsidRPr="00F54BC0" w:rsidRDefault="00321A0A" w:rsidP="001E5E87">
      <w:pPr>
        <w:tabs>
          <w:tab w:val="center" w:pos="4536"/>
          <w:tab w:val="right" w:pos="9072"/>
        </w:tabs>
        <w:spacing w:after="0" w:line="240" w:lineRule="auto"/>
        <w:jc w:val="both"/>
        <w:rPr>
          <w:b/>
          <w:sz w:val="20"/>
          <w:szCs w:val="20"/>
          <w:lang w:eastAsia="pl-PL"/>
        </w:rPr>
      </w:pPr>
    </w:p>
    <w:p w:rsidR="00321A0A" w:rsidRPr="00F54BC0" w:rsidRDefault="00321A0A" w:rsidP="001E5E87">
      <w:pPr>
        <w:tabs>
          <w:tab w:val="left" w:pos="0"/>
        </w:tabs>
        <w:overflowPunct w:val="0"/>
        <w:autoSpaceDE w:val="0"/>
        <w:autoSpaceDN w:val="0"/>
        <w:adjustRightInd w:val="0"/>
        <w:spacing w:after="0" w:line="240" w:lineRule="exact"/>
        <w:rPr>
          <w:b/>
          <w:sz w:val="20"/>
          <w:szCs w:val="20"/>
        </w:rPr>
      </w:pPr>
      <w:r w:rsidRPr="00F54BC0">
        <w:rPr>
          <w:sz w:val="20"/>
          <w:szCs w:val="20"/>
        </w:rPr>
        <w:t xml:space="preserve">Faktury będą płatne przelewem na rachunek bankowy </w:t>
      </w:r>
      <w:r w:rsidRPr="00F54BC0">
        <w:rPr>
          <w:b/>
          <w:sz w:val="20"/>
          <w:szCs w:val="20"/>
        </w:rPr>
        <w:t xml:space="preserve">Wykonawcy  </w:t>
      </w:r>
    </w:p>
    <w:p w:rsidR="00321A0A" w:rsidRPr="00F54BC0" w:rsidRDefault="00321A0A" w:rsidP="001E5E87">
      <w:pPr>
        <w:spacing w:after="0" w:line="240" w:lineRule="auto"/>
        <w:jc w:val="both"/>
        <w:rPr>
          <w:sz w:val="20"/>
          <w:szCs w:val="20"/>
        </w:rPr>
      </w:pPr>
      <w:r w:rsidRPr="00F54BC0">
        <w:rPr>
          <w:sz w:val="20"/>
          <w:szCs w:val="20"/>
        </w:rPr>
        <w:t>a) forma płatności - przelew (m.in. podać numer konta oraz adres banku wykonawcy)</w:t>
      </w:r>
    </w:p>
    <w:p w:rsidR="00321A0A" w:rsidRPr="00F54BC0" w:rsidRDefault="00321A0A" w:rsidP="001E5E87">
      <w:pPr>
        <w:spacing w:after="0" w:line="240" w:lineRule="auto"/>
        <w:jc w:val="both"/>
        <w:rPr>
          <w:sz w:val="20"/>
          <w:szCs w:val="20"/>
        </w:rPr>
      </w:pPr>
      <w:r w:rsidRPr="00F54BC0">
        <w:rPr>
          <w:sz w:val="20"/>
          <w:szCs w:val="20"/>
        </w:rPr>
        <w:t>b) w przypadku, gdy termin płatności przypada na dzień wolny od pracy, płatność nastąpi</w:t>
      </w:r>
    </w:p>
    <w:p w:rsidR="00321A0A" w:rsidRPr="00F54BC0" w:rsidRDefault="00321A0A" w:rsidP="001E5E87">
      <w:pPr>
        <w:spacing w:after="0" w:line="240" w:lineRule="auto"/>
        <w:jc w:val="both"/>
        <w:rPr>
          <w:sz w:val="20"/>
          <w:szCs w:val="20"/>
        </w:rPr>
      </w:pPr>
      <w:r w:rsidRPr="00F54BC0">
        <w:rPr>
          <w:sz w:val="20"/>
          <w:szCs w:val="20"/>
        </w:rPr>
        <w:lastRenderedPageBreak/>
        <w:t>w pierwszym dniu roboczym następującym po tym dniu.</w:t>
      </w:r>
    </w:p>
    <w:p w:rsidR="00321A0A" w:rsidRPr="00F54BC0" w:rsidRDefault="00321A0A" w:rsidP="001E5E87">
      <w:pPr>
        <w:spacing w:after="0" w:line="240" w:lineRule="auto"/>
        <w:jc w:val="both"/>
        <w:rPr>
          <w:sz w:val="20"/>
          <w:szCs w:val="20"/>
        </w:rPr>
      </w:pPr>
      <w:r w:rsidRPr="00F54BC0">
        <w:rPr>
          <w:sz w:val="20"/>
          <w:szCs w:val="20"/>
        </w:rPr>
        <w:t>Okresem rozliczeniowy jest miesiąc kalendarzowy.</w:t>
      </w:r>
    </w:p>
    <w:p w:rsidR="00321A0A" w:rsidRPr="00F54BC0" w:rsidRDefault="00321A0A" w:rsidP="006E5BA7">
      <w:pPr>
        <w:spacing w:after="0" w:line="240" w:lineRule="auto"/>
        <w:rPr>
          <w:sz w:val="20"/>
          <w:szCs w:val="20"/>
          <w:lang w:eastAsia="pl-PL"/>
        </w:rPr>
      </w:pPr>
    </w:p>
    <w:p w:rsidR="00321A0A" w:rsidRPr="00F54BC0" w:rsidRDefault="00321A0A" w:rsidP="006E5BA7">
      <w:pPr>
        <w:spacing w:after="0" w:line="240" w:lineRule="auto"/>
        <w:rPr>
          <w:sz w:val="20"/>
          <w:szCs w:val="20"/>
          <w:lang w:eastAsia="pl-PL"/>
        </w:rPr>
      </w:pPr>
      <w:r w:rsidRPr="00F54BC0">
        <w:rPr>
          <w:sz w:val="20"/>
          <w:szCs w:val="20"/>
          <w:lang w:eastAsia="pl-PL"/>
        </w:rPr>
        <w:t>Oświadczamy że: powierzymy / nie powierzymy * wykonanie części zamówienia podwykonawcom</w:t>
      </w:r>
    </w:p>
    <w:p w:rsidR="00321A0A" w:rsidRPr="00F54BC0" w:rsidRDefault="00321A0A" w:rsidP="006E5BA7">
      <w:pPr>
        <w:spacing w:after="0" w:line="240" w:lineRule="auto"/>
        <w:rPr>
          <w:b/>
          <w:sz w:val="20"/>
          <w:szCs w:val="20"/>
          <w:lang w:eastAsia="pl-PL"/>
        </w:rPr>
      </w:pPr>
      <w:r w:rsidRPr="00F54BC0">
        <w:rPr>
          <w:sz w:val="20"/>
          <w:szCs w:val="20"/>
          <w:lang w:eastAsia="pl-PL"/>
        </w:rPr>
        <w:t>*</w:t>
      </w:r>
      <w:r w:rsidRPr="00F54BC0">
        <w:rPr>
          <w:b/>
          <w:sz w:val="20"/>
          <w:szCs w:val="20"/>
          <w:lang w:eastAsia="pl-PL"/>
        </w:rPr>
        <w:t>niepotrzebne skreślić</w:t>
      </w:r>
    </w:p>
    <w:p w:rsidR="00321A0A" w:rsidRPr="00F54BC0" w:rsidRDefault="00321A0A" w:rsidP="006E5BA7">
      <w:pPr>
        <w:spacing w:after="0" w:line="240" w:lineRule="auto"/>
        <w:rPr>
          <w:sz w:val="20"/>
          <w:szCs w:val="20"/>
          <w:lang w:eastAsia="pl-PL"/>
        </w:rPr>
      </w:pPr>
      <w:r w:rsidRPr="00F54BC0">
        <w:rPr>
          <w:sz w:val="20"/>
          <w:szCs w:val="20"/>
          <w:lang w:eastAsia="pl-PL"/>
        </w:rPr>
        <w:t>Opis części zamówienia przewidzianej do wykonania przez podwykonawcę:</w:t>
      </w:r>
    </w:p>
    <w:p w:rsidR="00321A0A" w:rsidRPr="00F54BC0" w:rsidRDefault="00321A0A" w:rsidP="006E5BA7">
      <w:pPr>
        <w:spacing w:after="0" w:line="240" w:lineRule="auto"/>
        <w:ind w:left="360"/>
        <w:rPr>
          <w:sz w:val="20"/>
          <w:szCs w:val="20"/>
          <w:lang w:eastAsia="pl-PL"/>
        </w:rPr>
      </w:pPr>
      <w:r w:rsidRPr="00F54BC0">
        <w:rPr>
          <w:sz w:val="20"/>
          <w:szCs w:val="20"/>
          <w:lang w:eastAsia="pl-PL"/>
        </w:rPr>
        <w:t>a)……………………………………………………………………………………</w:t>
      </w:r>
    </w:p>
    <w:p w:rsidR="00321A0A" w:rsidRPr="00F54BC0" w:rsidRDefault="00321A0A" w:rsidP="006E5BA7">
      <w:pPr>
        <w:spacing w:after="0" w:line="240" w:lineRule="auto"/>
        <w:ind w:left="360"/>
        <w:rPr>
          <w:sz w:val="20"/>
          <w:szCs w:val="20"/>
          <w:lang w:eastAsia="pl-PL"/>
        </w:rPr>
      </w:pPr>
      <w:r w:rsidRPr="00F54BC0">
        <w:rPr>
          <w:sz w:val="20"/>
          <w:szCs w:val="20"/>
          <w:lang w:eastAsia="pl-PL"/>
        </w:rPr>
        <w:t>b)……………………………………………………………………………………</w:t>
      </w:r>
    </w:p>
    <w:p w:rsidR="00321A0A" w:rsidRPr="00F54BC0" w:rsidRDefault="00321A0A" w:rsidP="006E5BA7">
      <w:pPr>
        <w:spacing w:after="0" w:line="240" w:lineRule="auto"/>
        <w:ind w:left="360"/>
        <w:rPr>
          <w:sz w:val="20"/>
          <w:szCs w:val="20"/>
          <w:lang w:eastAsia="pl-PL"/>
        </w:rPr>
      </w:pPr>
      <w:r w:rsidRPr="00F54BC0">
        <w:rPr>
          <w:sz w:val="20"/>
          <w:szCs w:val="20"/>
          <w:lang w:eastAsia="pl-PL"/>
        </w:rPr>
        <w:t>c)…………………………………………………………………………………….</w:t>
      </w:r>
    </w:p>
    <w:p w:rsidR="00321A0A" w:rsidRPr="00F54BC0" w:rsidRDefault="00321A0A" w:rsidP="00757EC7">
      <w:pPr>
        <w:pStyle w:val="Default"/>
        <w:spacing w:after="120"/>
        <w:jc w:val="both"/>
        <w:rPr>
          <w:rFonts w:ascii="Calibri" w:hAnsi="Calibri" w:cs="Times New Roman"/>
          <w:sz w:val="20"/>
          <w:szCs w:val="20"/>
        </w:rPr>
      </w:pPr>
    </w:p>
    <w:p w:rsidR="00321A0A" w:rsidRPr="00D21E6B" w:rsidRDefault="00321A0A" w:rsidP="00D21E6B">
      <w:pPr>
        <w:pStyle w:val="Default"/>
        <w:spacing w:after="120"/>
        <w:jc w:val="both"/>
        <w:rPr>
          <w:rFonts w:ascii="Calibri" w:hAnsi="Calibri" w:cs="Times New Roman"/>
          <w:sz w:val="20"/>
          <w:szCs w:val="20"/>
        </w:rPr>
      </w:pPr>
      <w:r w:rsidRPr="00F54BC0">
        <w:rPr>
          <w:rFonts w:ascii="Calibri" w:hAnsi="Calibri" w:cs="Times New Roman"/>
          <w:sz w:val="20"/>
          <w:szCs w:val="20"/>
        </w:rPr>
        <w:t xml:space="preserve">Oświadczamy, że </w:t>
      </w:r>
      <w:r w:rsidRPr="00F54BC0">
        <w:rPr>
          <w:rFonts w:ascii="Calibri" w:hAnsi="Calibri" w:cs="Times New Roman"/>
          <w:b/>
          <w:i/>
          <w:sz w:val="20"/>
          <w:szCs w:val="20"/>
        </w:rPr>
        <w:t>należymy/nie należymy</w:t>
      </w:r>
      <w:r w:rsidRPr="00F54BC0">
        <w:rPr>
          <w:rFonts w:ascii="Calibri" w:hAnsi="Calibri" w:cs="Times New Roman"/>
          <w:sz w:val="20"/>
          <w:szCs w:val="20"/>
        </w:rPr>
        <w:t xml:space="preserve">* do grupy małych i średnich przedsiębiorstw, zgodnie z definicją MŚP (małe i średnie przedsiębiorstwa) o której mowa w Rozporządzeniu Komisji (UE) nr 651/2014 z dnia 17 czerwca 2014 r., załącznik </w:t>
      </w:r>
      <w:r>
        <w:rPr>
          <w:rFonts w:ascii="Calibri" w:hAnsi="Calibri" w:cs="Times New Roman"/>
          <w:sz w:val="20"/>
          <w:szCs w:val="20"/>
        </w:rPr>
        <w:t>nr I do Rozporządzenia, art. 2.</w:t>
      </w:r>
    </w:p>
    <w:p w:rsidR="00321A0A" w:rsidRPr="006C7019" w:rsidRDefault="00321A0A" w:rsidP="006E5BA7">
      <w:pPr>
        <w:spacing w:after="0" w:line="240" w:lineRule="auto"/>
        <w:rPr>
          <w:sz w:val="20"/>
          <w:szCs w:val="20"/>
          <w:lang w:eastAsia="pl-PL"/>
        </w:rPr>
      </w:pPr>
      <w:r w:rsidRPr="006C7019">
        <w:rPr>
          <w:sz w:val="20"/>
          <w:szCs w:val="20"/>
          <w:lang w:eastAsia="pl-PL"/>
        </w:rPr>
        <w:t>Wykonawca ponosi pełną odpowiedzialność za realizację przedmiotu zamówienia przez podwykonawcę.</w:t>
      </w:r>
    </w:p>
    <w:p w:rsidR="00321A0A" w:rsidRPr="006C7019" w:rsidRDefault="00321A0A" w:rsidP="006E5BA7">
      <w:pPr>
        <w:spacing w:after="0" w:line="240" w:lineRule="auto"/>
        <w:rPr>
          <w:sz w:val="20"/>
          <w:szCs w:val="20"/>
          <w:lang w:eastAsia="pl-PL"/>
        </w:rPr>
      </w:pPr>
    </w:p>
    <w:p w:rsidR="00321A0A" w:rsidRPr="00D21E6B" w:rsidRDefault="00321A0A" w:rsidP="006E5BA7">
      <w:pPr>
        <w:pStyle w:val="Akapitzlist"/>
        <w:numPr>
          <w:ilvl w:val="0"/>
          <w:numId w:val="6"/>
        </w:numPr>
        <w:jc w:val="both"/>
        <w:rPr>
          <w:rFonts w:ascii="Calibri" w:hAnsi="Calibri"/>
        </w:rPr>
      </w:pPr>
      <w:r w:rsidRPr="00D21E6B">
        <w:rPr>
          <w:rFonts w:ascii="Calibri" w:hAnsi="Calibri"/>
        </w:rPr>
        <w:t>Zobowiązujemy się przenieść dotychczasowe numery telefonów wykorzystywanych przez Zamawiającego bez dodatkowej opłaty.</w:t>
      </w:r>
    </w:p>
    <w:p w:rsidR="00321A0A" w:rsidRPr="00D21E6B" w:rsidRDefault="00321A0A" w:rsidP="006E5BA7">
      <w:pPr>
        <w:pStyle w:val="Akapitzlist"/>
        <w:numPr>
          <w:ilvl w:val="0"/>
          <w:numId w:val="6"/>
        </w:numPr>
        <w:jc w:val="both"/>
        <w:rPr>
          <w:rFonts w:ascii="Calibri" w:hAnsi="Calibri"/>
        </w:rPr>
      </w:pPr>
      <w:r w:rsidRPr="00D21E6B">
        <w:rPr>
          <w:rFonts w:ascii="Calibri" w:hAnsi="Calibri"/>
        </w:rPr>
        <w:t>Zobowiązujemy się dostarczyć aparaty telefoniczne fabrycznie nowe, wyposażone we wskazane w zał. nr 1a) wyposażenie dodatkowe wraz z kartą gwarancyjną.</w:t>
      </w:r>
    </w:p>
    <w:p w:rsidR="00321A0A" w:rsidRPr="00D21E6B" w:rsidRDefault="00321A0A" w:rsidP="00D21E6B">
      <w:pPr>
        <w:numPr>
          <w:ilvl w:val="0"/>
          <w:numId w:val="6"/>
        </w:numPr>
        <w:spacing w:after="0" w:line="240" w:lineRule="auto"/>
        <w:jc w:val="both"/>
        <w:rPr>
          <w:sz w:val="20"/>
          <w:szCs w:val="20"/>
        </w:rPr>
      </w:pPr>
      <w:r w:rsidRPr="00D21E6B">
        <w:rPr>
          <w:sz w:val="20"/>
          <w:szCs w:val="20"/>
        </w:rPr>
        <w:t>Deklarujemy udzielenie 24 miesięcznej gwarancji na aparaty telefoniczne, 24 miesięcznej gwarancji na akcesoria, 24 miesięcznej gwarancji na baterie, 90 dniowej gwarancji na nośniki pamięci (karty pamięci).</w:t>
      </w:r>
    </w:p>
    <w:p w:rsidR="00321A0A" w:rsidRPr="00D21E6B" w:rsidRDefault="00321A0A" w:rsidP="00D21E6B">
      <w:pPr>
        <w:numPr>
          <w:ilvl w:val="0"/>
          <w:numId w:val="6"/>
        </w:numPr>
        <w:spacing w:after="0" w:line="240" w:lineRule="auto"/>
        <w:jc w:val="both"/>
        <w:rPr>
          <w:sz w:val="20"/>
          <w:szCs w:val="20"/>
        </w:rPr>
      </w:pPr>
      <w:r w:rsidRPr="00D21E6B">
        <w:rPr>
          <w:color w:val="000000"/>
          <w:sz w:val="20"/>
          <w:szCs w:val="20"/>
          <w:lang w:eastAsia="pl-PL"/>
        </w:rPr>
        <w:t>Wykonawca w ramach świadczenia usług telekomunikacyjnych sprzedaje i bezpłatnie dostarcza ŚCO w terminie do 10 dni od daty podpisania umowy  aparaty telefoniczne.</w:t>
      </w:r>
    </w:p>
    <w:p w:rsidR="00321A0A" w:rsidRPr="00D21E6B" w:rsidRDefault="00321A0A" w:rsidP="00D21E6B">
      <w:pPr>
        <w:numPr>
          <w:ilvl w:val="0"/>
          <w:numId w:val="6"/>
        </w:numPr>
        <w:spacing w:after="0" w:line="240" w:lineRule="auto"/>
        <w:jc w:val="both"/>
        <w:rPr>
          <w:sz w:val="20"/>
          <w:szCs w:val="20"/>
        </w:rPr>
      </w:pPr>
      <w:r w:rsidRPr="00D21E6B">
        <w:rPr>
          <w:sz w:val="20"/>
          <w:szCs w:val="20"/>
        </w:rPr>
        <w:t>Termin wykonania   zamówienia: 24 miesiące od daty podpisania umowy.</w:t>
      </w:r>
    </w:p>
    <w:p w:rsidR="00321A0A" w:rsidRPr="006C7019" w:rsidRDefault="00321A0A" w:rsidP="006E5BA7">
      <w:pPr>
        <w:pStyle w:val="Akapitzlist"/>
        <w:numPr>
          <w:ilvl w:val="0"/>
          <w:numId w:val="6"/>
        </w:numPr>
        <w:jc w:val="both"/>
        <w:rPr>
          <w:rFonts w:ascii="Calibri" w:hAnsi="Calibri"/>
        </w:rPr>
      </w:pPr>
      <w:r w:rsidRPr="00D21E6B">
        <w:rPr>
          <w:rFonts w:ascii="Calibri" w:hAnsi="Calibri"/>
        </w:rPr>
        <w:t>Oświadczamy, że w cenie naszej oferty zostały uwzględnione wszystkie koszty wykonania zamówienia</w:t>
      </w:r>
      <w:r w:rsidRPr="006C7019">
        <w:rPr>
          <w:rFonts w:ascii="Calibri" w:hAnsi="Calibri"/>
        </w:rPr>
        <w:t xml:space="preserve">. </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 xml:space="preserve">Oświadczamy, że oferujemy stałość cen w trakcie trwania umowy. </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Oświadczamy ze wszystkie złożone przez nas dokumenty są zgodne z aktualnym stanem prawnym i faktycznym.</w:t>
      </w:r>
    </w:p>
    <w:p w:rsidR="00321A0A" w:rsidRPr="00D21E6B" w:rsidRDefault="00321A0A" w:rsidP="006E5BA7">
      <w:pPr>
        <w:pStyle w:val="Akapitzlist"/>
        <w:numPr>
          <w:ilvl w:val="0"/>
          <w:numId w:val="6"/>
        </w:numPr>
        <w:ind w:left="708"/>
        <w:jc w:val="both"/>
        <w:rPr>
          <w:rFonts w:ascii="Calibri" w:hAnsi="Calibri"/>
        </w:rPr>
      </w:pPr>
      <w:r w:rsidRPr="00D21E6B">
        <w:rPr>
          <w:rFonts w:ascii="Calibri" w:hAnsi="Calibri"/>
        </w:rPr>
        <w:t>Oświadczamy</w:t>
      </w:r>
      <w:r>
        <w:rPr>
          <w:rFonts w:ascii="Calibri" w:hAnsi="Calibri"/>
        </w:rPr>
        <w:t xml:space="preserve">, że </w:t>
      </w:r>
      <w:r w:rsidRPr="00D21E6B">
        <w:rPr>
          <w:rFonts w:ascii="Calibri" w:hAnsi="Calibri"/>
        </w:rPr>
        <w:t>Zapoznaliśmy się ze szczegółowymi warunkami przetargu zawartymi w specyfikacji istotnych warunków zamówienia i uznajemy się za związanych określonymi w niej postanowieniami i zasadami postępowania.</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 xml:space="preserve">Oświadczamy, że czujemy się związani niniejszą ofertą przez czas wskazany w Specyfikacji Istotnych Warunków Zamówienia, tj. przez okres 30 dni, licząc od terminu składania ofert. </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 xml:space="preserve">Dokumenty stanowiące tajemnice przedsiębiorstwa, zawarte na stronach </w:t>
      </w:r>
      <w:r w:rsidRPr="006C7019">
        <w:rPr>
          <w:rFonts w:ascii="Calibri" w:hAnsi="Calibri"/>
          <w:bCs/>
        </w:rPr>
        <w:t>od  nr …… do nr ………..</w:t>
      </w:r>
      <w:r w:rsidRPr="006C7019">
        <w:rPr>
          <w:rFonts w:ascii="Calibri" w:hAnsi="Calibri"/>
        </w:rPr>
        <w:t xml:space="preserve"> w rozumieniu przepisów ustawy o zwalczaniu nieuczciwej konkurencji, nie mogą być udostępniane  do wglądu innym Wykonawcom, zostały złożone  w odrębnej / niejawnej części oferty/ zgodnie z zapisem SIWZ w Rozdz. III.</w:t>
      </w:r>
    </w:p>
    <w:p w:rsidR="00321A0A" w:rsidRPr="006C7019" w:rsidRDefault="00321A0A" w:rsidP="006E5BA7">
      <w:pPr>
        <w:pStyle w:val="Akapitzlist"/>
        <w:numPr>
          <w:ilvl w:val="0"/>
          <w:numId w:val="6"/>
        </w:numPr>
        <w:jc w:val="both"/>
        <w:rPr>
          <w:rFonts w:ascii="Calibri" w:hAnsi="Calibri"/>
        </w:rPr>
      </w:pPr>
      <w:r w:rsidRPr="006C7019">
        <w:rPr>
          <w:rFonts w:ascii="Calibri" w:hAnsi="Calibri"/>
        </w:rPr>
        <w:t>Osobą odpowiedzialną za realizację wykonania zamówienia jest Pani / Pan ..........................................................................</w:t>
      </w:r>
    </w:p>
    <w:p w:rsidR="00321A0A" w:rsidRPr="006C7019" w:rsidRDefault="00321A0A" w:rsidP="006E5BA7">
      <w:pPr>
        <w:spacing w:after="0"/>
        <w:ind w:left="708"/>
        <w:jc w:val="both"/>
        <w:rPr>
          <w:sz w:val="20"/>
          <w:szCs w:val="20"/>
        </w:rPr>
      </w:pPr>
      <w:r w:rsidRPr="006C7019">
        <w:rPr>
          <w:sz w:val="20"/>
          <w:szCs w:val="20"/>
        </w:rPr>
        <w:t>Adres …………………………………….</w:t>
      </w:r>
    </w:p>
    <w:p w:rsidR="00321A0A" w:rsidRPr="006C7019" w:rsidRDefault="00321A0A" w:rsidP="005560F8">
      <w:pPr>
        <w:spacing w:after="0"/>
        <w:ind w:left="708"/>
        <w:jc w:val="both"/>
        <w:rPr>
          <w:sz w:val="20"/>
          <w:szCs w:val="20"/>
        </w:rPr>
      </w:pPr>
      <w:r w:rsidRPr="006C7019">
        <w:rPr>
          <w:sz w:val="20"/>
          <w:szCs w:val="20"/>
        </w:rPr>
        <w:t>Telefonu .........................................     fax ………………….</w:t>
      </w:r>
    </w:p>
    <w:p w:rsidR="00321A0A" w:rsidRPr="006C7019" w:rsidRDefault="00321A0A" w:rsidP="006E5BA7">
      <w:pPr>
        <w:pStyle w:val="Zwykytekst1"/>
        <w:widowControl/>
        <w:numPr>
          <w:ilvl w:val="0"/>
          <w:numId w:val="6"/>
        </w:numPr>
        <w:tabs>
          <w:tab w:val="left" w:pos="284"/>
        </w:tabs>
        <w:spacing w:line="360" w:lineRule="exact"/>
        <w:jc w:val="both"/>
        <w:rPr>
          <w:rFonts w:ascii="Calibri" w:hAnsi="Calibri" w:cs="Times New Roman"/>
          <w:iCs/>
          <w:szCs w:val="20"/>
        </w:rPr>
      </w:pPr>
      <w:r w:rsidRPr="006C7019">
        <w:rPr>
          <w:rFonts w:ascii="Calibri" w:hAnsi="Calibri" w:cs="Times New Roman"/>
          <w:b/>
          <w:iCs/>
          <w:szCs w:val="20"/>
        </w:rPr>
        <w:t>INFORMUJEMY</w:t>
      </w:r>
      <w:r w:rsidRPr="006C7019">
        <w:rPr>
          <w:rFonts w:ascii="Calibri" w:hAnsi="Calibri" w:cs="Times New Roman"/>
          <w:iCs/>
          <w:szCs w:val="20"/>
        </w:rPr>
        <w:t>, że:</w:t>
      </w:r>
    </w:p>
    <w:p w:rsidR="00321A0A" w:rsidRPr="006C7019" w:rsidRDefault="00321A0A" w:rsidP="006E5BA7">
      <w:pPr>
        <w:pStyle w:val="Akapitzlist"/>
        <w:ind w:left="283"/>
        <w:rPr>
          <w:rFonts w:ascii="Calibri" w:hAnsi="Calibri"/>
        </w:rPr>
      </w:pPr>
      <w:r w:rsidRPr="006C7019">
        <w:rPr>
          <w:rFonts w:ascii="Calibri" w:hAnsi="Calibri"/>
        </w:rPr>
        <w:t xml:space="preserve">- wybór oferty </w:t>
      </w:r>
      <w:r w:rsidRPr="006C7019">
        <w:rPr>
          <w:rFonts w:ascii="Calibri" w:hAnsi="Calibri"/>
          <w:b/>
        </w:rPr>
        <w:t>nie będzie</w:t>
      </w:r>
      <w:r w:rsidRPr="006C7019">
        <w:rPr>
          <w:rFonts w:ascii="Calibri" w:hAnsi="Calibri"/>
        </w:rPr>
        <w:t xml:space="preserve"> prowadzić do powstania u zamawiającego obowiązku podatkowego*</w:t>
      </w:r>
    </w:p>
    <w:p w:rsidR="00321A0A" w:rsidRPr="005560F8" w:rsidRDefault="00321A0A" w:rsidP="005560F8">
      <w:pPr>
        <w:pStyle w:val="Akapitzlist"/>
        <w:ind w:left="283"/>
        <w:rPr>
          <w:rFonts w:ascii="Calibri" w:hAnsi="Calibri"/>
        </w:rPr>
      </w:pPr>
      <w:r w:rsidRPr="006C7019">
        <w:rPr>
          <w:rFonts w:ascii="Calibri" w:hAnsi="Calibri"/>
        </w:rPr>
        <w:t xml:space="preserve">- wybór oferty </w:t>
      </w:r>
      <w:r w:rsidRPr="006C7019">
        <w:rPr>
          <w:rFonts w:ascii="Calibri" w:hAnsi="Calibri"/>
          <w:b/>
        </w:rPr>
        <w:t>będzie**</w:t>
      </w:r>
      <w:r w:rsidRPr="006C7019">
        <w:rPr>
          <w:rFonts w:ascii="Calibri" w:hAnsi="Calibri"/>
        </w:rPr>
        <w:t xml:space="preserve"> prowadzić do powstania u zamawiającego obowiązku podatkowego w odniesieniu do następujących towarów lub usług:</w:t>
      </w:r>
    </w:p>
    <w:p w:rsidR="00321A0A" w:rsidRPr="006C7019" w:rsidRDefault="00321A0A" w:rsidP="006E5BA7">
      <w:pPr>
        <w:pStyle w:val="Akapitzlist"/>
        <w:ind w:left="283"/>
        <w:rPr>
          <w:rFonts w:ascii="Calibri" w:hAnsi="Calibri"/>
        </w:rPr>
      </w:pPr>
      <w:r w:rsidRPr="006C7019">
        <w:rPr>
          <w:rFonts w:ascii="Calibri" w:hAnsi="Calibri"/>
        </w:rPr>
        <w:t>_____________________________________________________________________</w:t>
      </w:r>
    </w:p>
    <w:p w:rsidR="00321A0A" w:rsidRPr="006C7019" w:rsidRDefault="00321A0A" w:rsidP="006E5BA7">
      <w:pPr>
        <w:pStyle w:val="Akapitzlist"/>
        <w:ind w:left="283"/>
        <w:rPr>
          <w:rFonts w:ascii="Calibri" w:hAnsi="Calibri"/>
        </w:rPr>
      </w:pPr>
      <w:r w:rsidRPr="006C7019">
        <w:rPr>
          <w:rFonts w:ascii="Calibri" w:hAnsi="Calibri"/>
          <w:i/>
          <w:iCs/>
        </w:rPr>
        <w:t>nazwa</w:t>
      </w:r>
      <w:r>
        <w:rPr>
          <w:rFonts w:ascii="Calibri" w:hAnsi="Calibri"/>
          <w:i/>
          <w:iCs/>
        </w:rPr>
        <w:t xml:space="preserve"> </w:t>
      </w:r>
      <w:r w:rsidRPr="006C7019">
        <w:rPr>
          <w:rFonts w:ascii="Calibri" w:hAnsi="Calibri"/>
          <w:i/>
          <w:iCs/>
        </w:rPr>
        <w:t>(rodzaj)</w:t>
      </w:r>
      <w:r>
        <w:rPr>
          <w:rFonts w:ascii="Calibri" w:hAnsi="Calibri"/>
          <w:i/>
          <w:iCs/>
        </w:rPr>
        <w:t xml:space="preserve"> </w:t>
      </w:r>
      <w:r w:rsidRPr="006C7019">
        <w:rPr>
          <w:rFonts w:ascii="Calibri" w:hAnsi="Calibri"/>
          <w:i/>
          <w:iCs/>
        </w:rPr>
        <w:t>towaru,  których dostawa lub świadczenie będzie prowadzić do jego powstania.</w:t>
      </w:r>
      <w:r w:rsidRPr="006C7019">
        <w:rPr>
          <w:rFonts w:ascii="Calibri" w:hAnsi="Calibri"/>
        </w:rPr>
        <w:t xml:space="preserve"> </w:t>
      </w:r>
    </w:p>
    <w:p w:rsidR="00321A0A" w:rsidRPr="006C7019" w:rsidRDefault="00321A0A" w:rsidP="00FE6F76">
      <w:pPr>
        <w:pStyle w:val="Akapitzlist"/>
        <w:ind w:left="283"/>
        <w:rPr>
          <w:rFonts w:ascii="Calibri" w:hAnsi="Calibri"/>
        </w:rPr>
      </w:pPr>
      <w:r w:rsidRPr="006C7019">
        <w:rPr>
          <w:rFonts w:ascii="Calibri" w:hAnsi="Calibri"/>
        </w:rPr>
        <w:t>Wartość towarów lub usług powodująca obowiązek podatkowy u zamawiającego to ......................................................zł netto</w:t>
      </w:r>
      <w:r w:rsidRPr="006C7019">
        <w:rPr>
          <w:rFonts w:ascii="Calibri" w:hAnsi="Calibri"/>
          <w:b/>
          <w:bCs/>
        </w:rPr>
        <w:t>*</w:t>
      </w:r>
      <w:r w:rsidRPr="006C7019">
        <w:rPr>
          <w:rFonts w:ascii="Calibri" w:hAnsi="Calibri"/>
        </w:rPr>
        <w:t>.</w:t>
      </w:r>
    </w:p>
    <w:p w:rsidR="00321A0A" w:rsidRPr="006C7019" w:rsidRDefault="00321A0A" w:rsidP="00FE6F76">
      <w:pPr>
        <w:pStyle w:val="Akapitzlist"/>
        <w:ind w:left="283"/>
        <w:rPr>
          <w:rFonts w:ascii="Calibri" w:hAnsi="Calibri"/>
        </w:rPr>
      </w:pPr>
    </w:p>
    <w:p w:rsidR="00321A0A" w:rsidRPr="006C7019" w:rsidRDefault="00321A0A" w:rsidP="006E5BA7">
      <w:pPr>
        <w:pStyle w:val="Akapitzlist"/>
        <w:numPr>
          <w:ilvl w:val="0"/>
          <w:numId w:val="6"/>
        </w:numPr>
        <w:jc w:val="both"/>
        <w:rPr>
          <w:rFonts w:ascii="Calibri" w:hAnsi="Calibri"/>
        </w:rPr>
      </w:pPr>
      <w:r w:rsidRPr="006C7019">
        <w:rPr>
          <w:rFonts w:ascii="Calibri" w:hAnsi="Calibri"/>
        </w:rPr>
        <w:t>Oferta zawiera ......... stron kolejno ponumerowanych.</w:t>
      </w:r>
    </w:p>
    <w:p w:rsidR="00321A0A" w:rsidRPr="006C7019" w:rsidRDefault="00321A0A" w:rsidP="003E3F05">
      <w:pPr>
        <w:pStyle w:val="Akapitzlist"/>
        <w:numPr>
          <w:ilvl w:val="0"/>
          <w:numId w:val="6"/>
        </w:numPr>
        <w:jc w:val="both"/>
        <w:rPr>
          <w:rFonts w:ascii="Calibri" w:hAnsi="Calibri"/>
        </w:rPr>
      </w:pPr>
      <w:r w:rsidRPr="006C7019">
        <w:rPr>
          <w:rFonts w:ascii="Calibri" w:hAnsi="Calibri"/>
        </w:rPr>
        <w:lastRenderedPageBreak/>
        <w:t>Oświadczamy, że wypełniliśmy obowiązki informacyjne przewidziane w art. 13 lub art. 14 RODO</w:t>
      </w:r>
      <w:r w:rsidRPr="006C7019">
        <w:rPr>
          <w:rStyle w:val="Odwoanieprzypisudolnego"/>
          <w:rFonts w:ascii="Calibri" w:hAnsi="Calibri"/>
          <w:b/>
        </w:rPr>
        <w:footnoteReference w:id="1"/>
      </w:r>
      <w:r w:rsidRPr="006C7019">
        <w:rPr>
          <w:rFonts w:ascii="Calibri" w:hAnsi="Calibri"/>
        </w:rPr>
        <w:t>) wobec osób fizycznych, od których dane osobowe bezpośrednio lub pośrednio pozyskałem w celu ubiegania się o udzielenie zamówienia publicznego w niniejszym postępowaniu</w:t>
      </w:r>
      <w:r w:rsidRPr="006C7019">
        <w:rPr>
          <w:rStyle w:val="Odwoanieprzypisudolnego"/>
          <w:rFonts w:ascii="Calibri" w:hAnsi="Calibri"/>
          <w:b/>
        </w:rPr>
        <w:footnoteReference w:id="2"/>
      </w:r>
      <w:r w:rsidRPr="006C7019">
        <w:rPr>
          <w:rFonts w:ascii="Calibri" w:hAnsi="Calibri"/>
        </w:rPr>
        <w:t>.</w:t>
      </w:r>
    </w:p>
    <w:p w:rsidR="00321A0A" w:rsidRPr="006C7019" w:rsidRDefault="00321A0A" w:rsidP="006E5BA7">
      <w:pPr>
        <w:spacing w:after="0" w:line="240" w:lineRule="auto"/>
        <w:rPr>
          <w:b/>
          <w:sz w:val="20"/>
          <w:szCs w:val="20"/>
          <w:u w:val="single"/>
          <w:lang w:eastAsia="pl-PL"/>
        </w:rPr>
      </w:pPr>
    </w:p>
    <w:p w:rsidR="00321A0A" w:rsidRPr="006C7019" w:rsidRDefault="00321A0A" w:rsidP="006E5BA7">
      <w:pPr>
        <w:spacing w:after="0" w:line="240" w:lineRule="auto"/>
        <w:rPr>
          <w:b/>
          <w:sz w:val="20"/>
          <w:szCs w:val="20"/>
          <w:u w:val="single"/>
          <w:lang w:eastAsia="pl-PL"/>
        </w:rPr>
      </w:pPr>
      <w:r w:rsidRPr="006C7019">
        <w:rPr>
          <w:b/>
          <w:sz w:val="20"/>
          <w:szCs w:val="20"/>
          <w:u w:val="single"/>
          <w:lang w:eastAsia="pl-PL"/>
        </w:rPr>
        <w:t xml:space="preserve">Załącznikami do niniejszej oferty, stanowiącymi jej integralną część są </w:t>
      </w:r>
    </w:p>
    <w:p w:rsidR="00321A0A" w:rsidRPr="006C7019" w:rsidRDefault="00321A0A" w:rsidP="006E5BA7">
      <w:pPr>
        <w:spacing w:after="0" w:line="240" w:lineRule="auto"/>
        <w:rPr>
          <w:b/>
          <w:sz w:val="20"/>
          <w:szCs w:val="20"/>
          <w:u w:val="single"/>
          <w:lang w:eastAsia="pl-PL"/>
        </w:rPr>
      </w:pPr>
      <w:r w:rsidRPr="006C7019">
        <w:rPr>
          <w:b/>
          <w:sz w:val="20"/>
          <w:szCs w:val="20"/>
          <w:u w:val="single"/>
          <w:lang w:eastAsia="pl-PL"/>
        </w:rPr>
        <w:t>(podać nr stron):</w:t>
      </w:r>
    </w:p>
    <w:p w:rsidR="00321A0A" w:rsidRPr="006C7019" w:rsidRDefault="00321A0A" w:rsidP="006E5BA7">
      <w:pPr>
        <w:spacing w:after="0" w:line="240" w:lineRule="auto"/>
        <w:rPr>
          <w:b/>
          <w:sz w:val="20"/>
          <w:szCs w:val="20"/>
          <w:u w:val="single"/>
          <w:lang w:eastAsia="pl-PL"/>
        </w:rPr>
      </w:pPr>
    </w:p>
    <w:p w:rsidR="00321A0A" w:rsidRPr="006C7019" w:rsidRDefault="00321A0A" w:rsidP="006E5BA7">
      <w:pPr>
        <w:spacing w:after="0" w:line="240" w:lineRule="auto"/>
        <w:rPr>
          <w:b/>
          <w:sz w:val="20"/>
          <w:szCs w:val="20"/>
          <w:u w:val="single"/>
          <w:lang w:eastAsia="pl-PL"/>
        </w:rPr>
      </w:pPr>
    </w:p>
    <w:p w:rsidR="00321A0A" w:rsidRPr="006C7019" w:rsidRDefault="00321A0A" w:rsidP="006E5BA7">
      <w:pPr>
        <w:spacing w:after="0" w:line="240" w:lineRule="auto"/>
        <w:rPr>
          <w:sz w:val="20"/>
          <w:szCs w:val="20"/>
          <w:lang w:eastAsia="pl-PL"/>
        </w:rPr>
      </w:pPr>
      <w:r w:rsidRPr="006C7019">
        <w:rPr>
          <w:sz w:val="20"/>
          <w:szCs w:val="20"/>
          <w:lang w:eastAsia="pl-PL"/>
        </w:rPr>
        <w:t>Dokumenty i oświadczenia  zgodnie z SIWZ:</w:t>
      </w:r>
    </w:p>
    <w:p w:rsidR="00321A0A" w:rsidRPr="006C7019" w:rsidRDefault="00321A0A" w:rsidP="006E5BA7">
      <w:pPr>
        <w:spacing w:after="0" w:line="240" w:lineRule="auto"/>
        <w:rPr>
          <w:sz w:val="20"/>
          <w:szCs w:val="20"/>
          <w:lang w:eastAsia="pl-PL"/>
        </w:rPr>
      </w:pPr>
    </w:p>
    <w:p w:rsidR="00321A0A" w:rsidRPr="006C7019" w:rsidRDefault="00321A0A" w:rsidP="006E5BA7">
      <w:pPr>
        <w:numPr>
          <w:ilvl w:val="0"/>
          <w:numId w:val="1"/>
        </w:numPr>
        <w:tabs>
          <w:tab w:val="left" w:pos="3969"/>
        </w:tabs>
        <w:spacing w:before="40" w:after="40" w:line="240" w:lineRule="auto"/>
        <w:rPr>
          <w:sz w:val="20"/>
          <w:szCs w:val="20"/>
          <w:lang w:eastAsia="pl-PL"/>
        </w:rPr>
      </w:pPr>
      <w:r w:rsidRPr="006C7019">
        <w:rPr>
          <w:sz w:val="20"/>
          <w:szCs w:val="20"/>
          <w:lang w:eastAsia="pl-PL"/>
        </w:rPr>
        <w:t>__________________________________ strona __________</w:t>
      </w:r>
    </w:p>
    <w:p w:rsidR="00321A0A" w:rsidRPr="006C7019" w:rsidRDefault="00321A0A" w:rsidP="006E5BA7">
      <w:pPr>
        <w:numPr>
          <w:ilvl w:val="0"/>
          <w:numId w:val="1"/>
        </w:numPr>
        <w:tabs>
          <w:tab w:val="left" w:pos="3969"/>
        </w:tabs>
        <w:spacing w:before="40" w:after="40" w:line="240" w:lineRule="auto"/>
        <w:rPr>
          <w:sz w:val="20"/>
          <w:szCs w:val="20"/>
          <w:lang w:eastAsia="pl-PL"/>
        </w:rPr>
      </w:pPr>
      <w:r w:rsidRPr="006C7019">
        <w:rPr>
          <w:sz w:val="20"/>
          <w:szCs w:val="20"/>
          <w:lang w:eastAsia="pl-PL"/>
        </w:rPr>
        <w:t>__________________________________ strona __________</w:t>
      </w:r>
    </w:p>
    <w:p w:rsidR="00321A0A" w:rsidRPr="006C7019" w:rsidRDefault="00321A0A" w:rsidP="006E5BA7">
      <w:pPr>
        <w:numPr>
          <w:ilvl w:val="0"/>
          <w:numId w:val="1"/>
        </w:numPr>
        <w:tabs>
          <w:tab w:val="left" w:pos="3969"/>
        </w:tabs>
        <w:spacing w:before="40" w:after="40" w:line="240" w:lineRule="auto"/>
        <w:rPr>
          <w:sz w:val="20"/>
          <w:szCs w:val="20"/>
          <w:lang w:eastAsia="pl-PL"/>
        </w:rPr>
      </w:pPr>
      <w:r w:rsidRPr="006C7019">
        <w:rPr>
          <w:sz w:val="20"/>
          <w:szCs w:val="20"/>
          <w:lang w:eastAsia="pl-PL"/>
        </w:rPr>
        <w:t>__________________________________ strona __________</w:t>
      </w:r>
    </w:p>
    <w:p w:rsidR="00321A0A" w:rsidRPr="006C7019" w:rsidRDefault="00321A0A" w:rsidP="006E5BA7">
      <w:pPr>
        <w:numPr>
          <w:ilvl w:val="0"/>
          <w:numId w:val="1"/>
        </w:numPr>
        <w:tabs>
          <w:tab w:val="left" w:pos="3969"/>
        </w:tabs>
        <w:spacing w:before="40" w:after="40" w:line="240" w:lineRule="auto"/>
        <w:rPr>
          <w:sz w:val="20"/>
          <w:szCs w:val="20"/>
          <w:lang w:eastAsia="pl-PL"/>
        </w:rPr>
      </w:pPr>
      <w:r w:rsidRPr="006C7019">
        <w:rPr>
          <w:sz w:val="20"/>
          <w:szCs w:val="20"/>
          <w:lang w:eastAsia="pl-PL"/>
        </w:rPr>
        <w:t>__________________________________ strona __________</w:t>
      </w:r>
    </w:p>
    <w:p w:rsidR="00321A0A" w:rsidRPr="006C7019" w:rsidRDefault="00321A0A" w:rsidP="006E5BA7">
      <w:pPr>
        <w:numPr>
          <w:ilvl w:val="0"/>
          <w:numId w:val="1"/>
        </w:numPr>
        <w:tabs>
          <w:tab w:val="left" w:pos="3969"/>
        </w:tabs>
        <w:spacing w:before="40" w:after="40" w:line="240" w:lineRule="auto"/>
        <w:rPr>
          <w:sz w:val="20"/>
          <w:szCs w:val="20"/>
          <w:lang w:eastAsia="pl-PL"/>
        </w:rPr>
      </w:pPr>
      <w:r w:rsidRPr="006C7019">
        <w:rPr>
          <w:sz w:val="20"/>
          <w:szCs w:val="20"/>
          <w:lang w:eastAsia="pl-PL"/>
        </w:rPr>
        <w:t>__________________________________ strona __________</w:t>
      </w:r>
    </w:p>
    <w:p w:rsidR="00321A0A" w:rsidRPr="006C7019" w:rsidRDefault="00321A0A" w:rsidP="006E5BA7">
      <w:pPr>
        <w:tabs>
          <w:tab w:val="left" w:pos="3969"/>
        </w:tabs>
        <w:spacing w:before="40" w:after="40" w:line="240" w:lineRule="auto"/>
        <w:rPr>
          <w:sz w:val="20"/>
          <w:szCs w:val="20"/>
          <w:lang w:eastAsia="pl-PL"/>
        </w:rPr>
      </w:pPr>
    </w:p>
    <w:p w:rsidR="00321A0A" w:rsidRPr="006C7019" w:rsidRDefault="00321A0A" w:rsidP="006E5BA7">
      <w:pPr>
        <w:tabs>
          <w:tab w:val="left" w:pos="3969"/>
        </w:tabs>
        <w:spacing w:before="40" w:after="40" w:line="240" w:lineRule="auto"/>
        <w:rPr>
          <w:sz w:val="20"/>
          <w:szCs w:val="20"/>
          <w:lang w:eastAsia="pl-PL"/>
        </w:rPr>
      </w:pPr>
      <w:r w:rsidRPr="006C7019">
        <w:rPr>
          <w:sz w:val="20"/>
          <w:szCs w:val="20"/>
          <w:lang w:eastAsia="pl-PL"/>
        </w:rPr>
        <w:t xml:space="preserve">Miejscowość, data .................................          </w:t>
      </w:r>
    </w:p>
    <w:p w:rsidR="00321A0A" w:rsidRPr="006C7019" w:rsidRDefault="00321A0A" w:rsidP="006E5BA7">
      <w:pPr>
        <w:spacing w:after="0" w:line="240" w:lineRule="auto"/>
        <w:rPr>
          <w:sz w:val="20"/>
          <w:szCs w:val="20"/>
          <w:lang w:eastAsia="pl-PL"/>
        </w:rPr>
      </w:pPr>
      <w:r w:rsidRPr="006C7019">
        <w:rPr>
          <w:sz w:val="20"/>
          <w:szCs w:val="20"/>
          <w:lang w:eastAsia="pl-PL"/>
        </w:rPr>
        <w:t xml:space="preserve">                                                                                     __________________________</w:t>
      </w:r>
    </w:p>
    <w:p w:rsidR="00321A0A" w:rsidRPr="006C7019" w:rsidRDefault="00321A0A" w:rsidP="006E5BA7">
      <w:pPr>
        <w:spacing w:after="0" w:line="240" w:lineRule="auto"/>
        <w:rPr>
          <w:sz w:val="20"/>
          <w:szCs w:val="20"/>
          <w:lang w:eastAsia="pl-PL"/>
        </w:rPr>
      </w:pPr>
      <w:r w:rsidRPr="006C7019">
        <w:rPr>
          <w:sz w:val="20"/>
          <w:szCs w:val="20"/>
          <w:lang w:eastAsia="pl-PL"/>
        </w:rPr>
        <w:t xml:space="preserve">                                                                  </w:t>
      </w:r>
      <w:r w:rsidRPr="006C7019">
        <w:rPr>
          <w:sz w:val="20"/>
          <w:szCs w:val="20"/>
          <w:lang w:eastAsia="pl-PL"/>
        </w:rPr>
        <w:tab/>
      </w:r>
      <w:r w:rsidRPr="006C7019">
        <w:rPr>
          <w:sz w:val="20"/>
          <w:szCs w:val="20"/>
          <w:lang w:eastAsia="pl-PL"/>
        </w:rPr>
        <w:tab/>
        <w:t xml:space="preserve">   podpis osoby(osób) uprawnionej(ych)</w:t>
      </w:r>
    </w:p>
    <w:p w:rsidR="00321A0A" w:rsidRPr="006C7019" w:rsidRDefault="00321A0A" w:rsidP="006E5BA7">
      <w:pPr>
        <w:widowControl w:val="0"/>
        <w:tabs>
          <w:tab w:val="left" w:pos="5812"/>
        </w:tabs>
        <w:spacing w:after="0" w:line="240" w:lineRule="auto"/>
        <w:jc w:val="both"/>
        <w:rPr>
          <w:sz w:val="20"/>
          <w:szCs w:val="20"/>
          <w:lang w:eastAsia="pl-PL"/>
        </w:rPr>
      </w:pPr>
      <w:r w:rsidRPr="006C7019">
        <w:rPr>
          <w:sz w:val="20"/>
          <w:szCs w:val="20"/>
          <w:lang w:eastAsia="pl-PL"/>
        </w:rPr>
        <w:t xml:space="preserve">                                                                                     do reprezentowania wykonawcy</w:t>
      </w:r>
    </w:p>
    <w:p w:rsidR="00321A0A" w:rsidRPr="006C7019" w:rsidRDefault="00321A0A" w:rsidP="006E5BA7">
      <w:pPr>
        <w:spacing w:after="0" w:line="360" w:lineRule="auto"/>
        <w:jc w:val="both"/>
        <w:rPr>
          <w:i/>
          <w:sz w:val="20"/>
          <w:szCs w:val="20"/>
          <w:u w:val="single"/>
          <w:lang w:eastAsia="pl-PL"/>
        </w:rPr>
      </w:pPr>
      <w:r w:rsidRPr="006C7019">
        <w:rPr>
          <w:i/>
          <w:sz w:val="20"/>
          <w:szCs w:val="20"/>
          <w:u w:val="single"/>
          <w:lang w:eastAsia="pl-PL"/>
        </w:rPr>
        <w:t>Informacja dla wykonawcy:</w:t>
      </w:r>
    </w:p>
    <w:p w:rsidR="00321A0A" w:rsidRPr="006C7019" w:rsidRDefault="00321A0A" w:rsidP="006E5BA7">
      <w:pPr>
        <w:spacing w:after="0" w:line="240" w:lineRule="auto"/>
        <w:jc w:val="both"/>
        <w:rPr>
          <w:i/>
          <w:sz w:val="20"/>
          <w:szCs w:val="20"/>
          <w:lang w:eastAsia="pl-PL"/>
        </w:rPr>
      </w:pPr>
      <w:r w:rsidRPr="006C7019">
        <w:rPr>
          <w:i/>
          <w:sz w:val="20"/>
          <w:szCs w:val="20"/>
          <w:lang w:eastAsia="pl-PL"/>
        </w:rPr>
        <w:t>Formularz oferty musi być podpisany przez osobę lub osoby uprawnione do reprezentowania firmy</w:t>
      </w:r>
      <w:r w:rsidRPr="006C7019">
        <w:rPr>
          <w:i/>
          <w:sz w:val="20"/>
          <w:szCs w:val="20"/>
          <w:lang w:eastAsia="pl-PL"/>
        </w:rPr>
        <w:br/>
        <w:t xml:space="preserve"> i przedłożony wraz z dokumentem (-ami) potwierdzającymi prawo do reprezentacji wykonawcy przez osobę podpisującą ofertę..</w:t>
      </w:r>
    </w:p>
    <w:p w:rsidR="00321A0A" w:rsidRPr="005560F8" w:rsidRDefault="00321A0A" w:rsidP="005D16D8">
      <w:pPr>
        <w:numPr>
          <w:ilvl w:val="0"/>
          <w:numId w:val="2"/>
        </w:numPr>
        <w:spacing w:after="0" w:line="240" w:lineRule="auto"/>
        <w:jc w:val="both"/>
        <w:rPr>
          <w:i/>
          <w:sz w:val="20"/>
          <w:szCs w:val="20"/>
          <w:lang w:eastAsia="pl-PL"/>
        </w:rPr>
      </w:pPr>
      <w:r w:rsidRPr="006C7019">
        <w:rPr>
          <w:i/>
          <w:sz w:val="20"/>
          <w:szCs w:val="20"/>
          <w:lang w:eastAsia="pl-PL"/>
        </w:rPr>
        <w:t>w przypadku oferty wspólnej należy podać dane dotyczące pełnomocnika  wykonawcy.</w:t>
      </w: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Default="00321A0A" w:rsidP="005D16D8">
      <w:pPr>
        <w:spacing w:after="0" w:line="240" w:lineRule="auto"/>
        <w:jc w:val="both"/>
        <w:rPr>
          <w:i/>
          <w:sz w:val="20"/>
          <w:szCs w:val="20"/>
          <w:lang w:eastAsia="pl-PL"/>
        </w:rPr>
      </w:pPr>
    </w:p>
    <w:p w:rsidR="00321A0A" w:rsidRPr="006C7019" w:rsidRDefault="00321A0A" w:rsidP="005D16D8">
      <w:pPr>
        <w:spacing w:after="0" w:line="240" w:lineRule="auto"/>
        <w:jc w:val="both"/>
        <w:rPr>
          <w:i/>
          <w:sz w:val="20"/>
          <w:szCs w:val="20"/>
          <w:lang w:eastAsia="pl-PL"/>
        </w:rPr>
      </w:pPr>
    </w:p>
    <w:p w:rsidR="00321A0A" w:rsidRPr="006C7019" w:rsidRDefault="00321A0A" w:rsidP="005F5AAB">
      <w:pPr>
        <w:pStyle w:val="Bezodstpw"/>
        <w:jc w:val="right"/>
        <w:rPr>
          <w:b/>
          <w:sz w:val="20"/>
          <w:szCs w:val="20"/>
          <w:lang w:eastAsia="ar-SA"/>
        </w:rPr>
      </w:pPr>
      <w:r>
        <w:rPr>
          <w:b/>
          <w:sz w:val="20"/>
          <w:szCs w:val="20"/>
          <w:lang w:eastAsia="ar-SA"/>
        </w:rPr>
        <w:t>Załącznik 2</w:t>
      </w:r>
      <w:r w:rsidRPr="006C7019">
        <w:rPr>
          <w:b/>
          <w:sz w:val="20"/>
          <w:szCs w:val="20"/>
          <w:lang w:eastAsia="ar-SA"/>
        </w:rPr>
        <w:t xml:space="preserve"> do SIWZ</w:t>
      </w:r>
    </w:p>
    <w:p w:rsidR="00321A0A" w:rsidRPr="006C7019" w:rsidRDefault="00321A0A" w:rsidP="008C7310">
      <w:pPr>
        <w:pStyle w:val="Bezodstpw"/>
        <w:rPr>
          <w:b/>
          <w:sz w:val="20"/>
          <w:szCs w:val="20"/>
          <w:lang w:eastAsia="ar-SA"/>
        </w:rPr>
      </w:pPr>
    </w:p>
    <w:p w:rsidR="00321A0A" w:rsidRPr="006C7019" w:rsidRDefault="00321A0A" w:rsidP="008C7310">
      <w:pPr>
        <w:pStyle w:val="Bezodstpw"/>
        <w:ind w:left="4956"/>
        <w:rPr>
          <w:b/>
          <w:sz w:val="20"/>
          <w:szCs w:val="20"/>
          <w:lang w:eastAsia="ar-SA"/>
        </w:rPr>
      </w:pPr>
    </w:p>
    <w:p w:rsidR="00321A0A" w:rsidRPr="006C7019" w:rsidRDefault="00321A0A" w:rsidP="008C7310">
      <w:pPr>
        <w:pStyle w:val="Bezodstpw"/>
        <w:ind w:left="4956"/>
        <w:rPr>
          <w:b/>
          <w:sz w:val="20"/>
          <w:szCs w:val="20"/>
          <w:lang w:eastAsia="ar-SA"/>
        </w:rPr>
      </w:pPr>
      <w:r w:rsidRPr="006C7019">
        <w:rPr>
          <w:b/>
          <w:sz w:val="20"/>
          <w:szCs w:val="20"/>
          <w:lang w:eastAsia="ar-SA"/>
        </w:rPr>
        <w:t xml:space="preserve">Zamawiający:   </w:t>
      </w:r>
    </w:p>
    <w:p w:rsidR="00321A0A" w:rsidRPr="006C7019" w:rsidRDefault="00321A0A" w:rsidP="008C7310">
      <w:pPr>
        <w:pStyle w:val="Bezodstpw"/>
        <w:ind w:left="4956"/>
        <w:rPr>
          <w:b/>
          <w:sz w:val="20"/>
          <w:szCs w:val="20"/>
          <w:lang w:eastAsia="ar-SA"/>
        </w:rPr>
      </w:pPr>
      <w:r w:rsidRPr="006C7019">
        <w:rPr>
          <w:b/>
          <w:sz w:val="20"/>
          <w:szCs w:val="20"/>
          <w:lang w:eastAsia="ar-SA"/>
        </w:rPr>
        <w:t xml:space="preserve">Świętokrzyskie Centrum Onkologii </w:t>
      </w:r>
    </w:p>
    <w:p w:rsidR="00321A0A" w:rsidRPr="006C7019" w:rsidRDefault="00321A0A" w:rsidP="008C7310">
      <w:pPr>
        <w:pStyle w:val="Bezodstpw"/>
        <w:ind w:left="4956"/>
        <w:rPr>
          <w:b/>
          <w:sz w:val="20"/>
          <w:szCs w:val="20"/>
          <w:lang w:eastAsia="ar-SA"/>
        </w:rPr>
      </w:pPr>
      <w:r w:rsidRPr="006C7019">
        <w:rPr>
          <w:b/>
          <w:sz w:val="20"/>
          <w:szCs w:val="20"/>
          <w:lang w:eastAsia="ar-SA"/>
        </w:rPr>
        <w:t>Ul. Artwińskiego 3</w:t>
      </w:r>
    </w:p>
    <w:p w:rsidR="00321A0A" w:rsidRPr="006C7019" w:rsidRDefault="00321A0A" w:rsidP="008C7310">
      <w:pPr>
        <w:pStyle w:val="Bezodstpw"/>
        <w:ind w:left="4956"/>
        <w:rPr>
          <w:b/>
          <w:sz w:val="20"/>
          <w:szCs w:val="20"/>
        </w:rPr>
      </w:pPr>
      <w:r w:rsidRPr="006C7019">
        <w:rPr>
          <w:b/>
          <w:sz w:val="20"/>
          <w:szCs w:val="20"/>
          <w:lang w:eastAsia="ar-SA"/>
        </w:rPr>
        <w:t>25-734 Kielce</w:t>
      </w:r>
    </w:p>
    <w:p w:rsidR="00321A0A" w:rsidRPr="006C7019" w:rsidRDefault="00321A0A" w:rsidP="008C7310">
      <w:pPr>
        <w:spacing w:after="0"/>
        <w:rPr>
          <w:b/>
          <w:sz w:val="20"/>
          <w:szCs w:val="20"/>
        </w:rPr>
      </w:pPr>
    </w:p>
    <w:p w:rsidR="00321A0A" w:rsidRPr="006C7019" w:rsidRDefault="00321A0A" w:rsidP="008C7310">
      <w:pPr>
        <w:spacing w:after="0"/>
        <w:rPr>
          <w:b/>
          <w:sz w:val="20"/>
          <w:szCs w:val="20"/>
        </w:rPr>
      </w:pPr>
      <w:r w:rsidRPr="006C7019">
        <w:rPr>
          <w:b/>
          <w:sz w:val="20"/>
          <w:szCs w:val="20"/>
        </w:rPr>
        <w:t>Wykonawca:</w:t>
      </w:r>
    </w:p>
    <w:p w:rsidR="00321A0A" w:rsidRPr="006C7019" w:rsidRDefault="00321A0A" w:rsidP="008C7310">
      <w:pPr>
        <w:spacing w:after="0" w:line="480" w:lineRule="auto"/>
        <w:ind w:right="5954"/>
        <w:rPr>
          <w:sz w:val="20"/>
          <w:szCs w:val="20"/>
        </w:rPr>
      </w:pPr>
      <w:r w:rsidRPr="006C7019">
        <w:rPr>
          <w:sz w:val="20"/>
          <w:szCs w:val="20"/>
        </w:rPr>
        <w:t>………………………………………</w:t>
      </w:r>
    </w:p>
    <w:p w:rsidR="00321A0A" w:rsidRPr="006C7019" w:rsidRDefault="00321A0A" w:rsidP="008C7310">
      <w:pPr>
        <w:ind w:right="5953"/>
        <w:rPr>
          <w:i/>
          <w:sz w:val="20"/>
          <w:szCs w:val="20"/>
        </w:rPr>
      </w:pPr>
      <w:r w:rsidRPr="006C7019">
        <w:rPr>
          <w:i/>
          <w:sz w:val="20"/>
          <w:szCs w:val="20"/>
        </w:rPr>
        <w:t>(pełna nazwa/firma, adres,)</w:t>
      </w:r>
    </w:p>
    <w:p w:rsidR="00321A0A" w:rsidRPr="006C7019" w:rsidRDefault="00321A0A" w:rsidP="008C7310">
      <w:pPr>
        <w:spacing w:after="0"/>
        <w:rPr>
          <w:sz w:val="20"/>
          <w:szCs w:val="20"/>
          <w:u w:val="single"/>
        </w:rPr>
      </w:pPr>
      <w:r w:rsidRPr="006C7019">
        <w:rPr>
          <w:sz w:val="20"/>
          <w:szCs w:val="20"/>
          <w:u w:val="single"/>
        </w:rPr>
        <w:t>reprezentowany przez:</w:t>
      </w:r>
    </w:p>
    <w:p w:rsidR="00321A0A" w:rsidRPr="006C7019" w:rsidRDefault="00321A0A" w:rsidP="008C7310">
      <w:pPr>
        <w:spacing w:after="0"/>
        <w:rPr>
          <w:sz w:val="20"/>
          <w:szCs w:val="20"/>
          <w:u w:val="single"/>
        </w:rPr>
      </w:pPr>
    </w:p>
    <w:p w:rsidR="00321A0A" w:rsidRPr="006C7019" w:rsidRDefault="00321A0A" w:rsidP="008C7310">
      <w:pPr>
        <w:spacing w:after="0" w:line="480" w:lineRule="auto"/>
        <w:ind w:right="5954"/>
        <w:rPr>
          <w:sz w:val="20"/>
          <w:szCs w:val="20"/>
        </w:rPr>
      </w:pPr>
      <w:r w:rsidRPr="006C7019">
        <w:rPr>
          <w:sz w:val="20"/>
          <w:szCs w:val="20"/>
        </w:rPr>
        <w:t>………………………………………………………………</w:t>
      </w:r>
    </w:p>
    <w:p w:rsidR="00321A0A" w:rsidRPr="006C7019" w:rsidRDefault="00321A0A" w:rsidP="008C7310">
      <w:pPr>
        <w:spacing w:after="0"/>
        <w:ind w:right="5953"/>
        <w:rPr>
          <w:i/>
          <w:sz w:val="20"/>
          <w:szCs w:val="20"/>
        </w:rPr>
      </w:pPr>
      <w:r w:rsidRPr="006C7019">
        <w:rPr>
          <w:i/>
          <w:sz w:val="20"/>
          <w:szCs w:val="20"/>
        </w:rPr>
        <w:t>(imię, nazwisko, stanowisko/podstawa do reprezentacji)</w:t>
      </w:r>
    </w:p>
    <w:p w:rsidR="00321A0A" w:rsidRPr="006C7019" w:rsidRDefault="00321A0A" w:rsidP="008C7310">
      <w:pPr>
        <w:rPr>
          <w:sz w:val="20"/>
          <w:szCs w:val="20"/>
        </w:rPr>
      </w:pPr>
    </w:p>
    <w:p w:rsidR="00321A0A" w:rsidRPr="006C7019" w:rsidRDefault="00321A0A" w:rsidP="008C7310">
      <w:pPr>
        <w:spacing w:after="120" w:line="360" w:lineRule="auto"/>
        <w:jc w:val="center"/>
        <w:rPr>
          <w:b/>
          <w:sz w:val="20"/>
          <w:szCs w:val="20"/>
          <w:u w:val="single"/>
        </w:rPr>
      </w:pPr>
      <w:r w:rsidRPr="006C7019">
        <w:rPr>
          <w:b/>
          <w:sz w:val="20"/>
          <w:szCs w:val="20"/>
          <w:u w:val="single"/>
        </w:rPr>
        <w:t xml:space="preserve">Oświadczenie wykonawcy </w:t>
      </w:r>
    </w:p>
    <w:p w:rsidR="00321A0A" w:rsidRPr="006C7019" w:rsidRDefault="00321A0A" w:rsidP="008C7310">
      <w:pPr>
        <w:spacing w:after="0" w:line="360" w:lineRule="auto"/>
        <w:jc w:val="center"/>
        <w:rPr>
          <w:b/>
          <w:sz w:val="20"/>
          <w:szCs w:val="20"/>
        </w:rPr>
      </w:pPr>
      <w:r w:rsidRPr="006C7019">
        <w:rPr>
          <w:b/>
          <w:sz w:val="20"/>
          <w:szCs w:val="20"/>
        </w:rPr>
        <w:t xml:space="preserve">składane na podstawie art. 25a ust. 1 ustawy z dnia 29 stycznia 2004 r. </w:t>
      </w:r>
    </w:p>
    <w:p w:rsidR="00321A0A" w:rsidRPr="006C7019" w:rsidRDefault="00321A0A" w:rsidP="008C7310">
      <w:pPr>
        <w:spacing w:after="0" w:line="360" w:lineRule="auto"/>
        <w:jc w:val="center"/>
        <w:rPr>
          <w:b/>
          <w:sz w:val="20"/>
          <w:szCs w:val="20"/>
        </w:rPr>
      </w:pPr>
      <w:r w:rsidRPr="006C7019">
        <w:rPr>
          <w:b/>
          <w:sz w:val="20"/>
          <w:szCs w:val="20"/>
        </w:rPr>
        <w:t xml:space="preserve"> Prawo zamówień publicznych (dalej jako: ustawa Pzp), </w:t>
      </w:r>
    </w:p>
    <w:p w:rsidR="00321A0A" w:rsidRPr="006C7019" w:rsidRDefault="00321A0A" w:rsidP="008C7310">
      <w:pPr>
        <w:spacing w:before="120" w:after="0" w:line="360" w:lineRule="auto"/>
        <w:jc w:val="center"/>
        <w:rPr>
          <w:b/>
          <w:sz w:val="20"/>
          <w:szCs w:val="20"/>
          <w:u w:val="single"/>
        </w:rPr>
      </w:pPr>
      <w:r w:rsidRPr="006C7019">
        <w:rPr>
          <w:b/>
          <w:sz w:val="20"/>
          <w:szCs w:val="20"/>
          <w:u w:val="single"/>
        </w:rPr>
        <w:t>DOTYCZĄCE PRZESŁANEK WYKLUCZENIA Z POSTĘPOWANIA</w:t>
      </w:r>
    </w:p>
    <w:p w:rsidR="00321A0A" w:rsidRPr="00715128" w:rsidRDefault="00321A0A" w:rsidP="008C7310">
      <w:pPr>
        <w:spacing w:after="0" w:line="360" w:lineRule="auto"/>
        <w:jc w:val="both"/>
        <w:rPr>
          <w:sz w:val="20"/>
          <w:szCs w:val="20"/>
        </w:rPr>
      </w:pPr>
    </w:p>
    <w:p w:rsidR="00321A0A" w:rsidRPr="00715128" w:rsidRDefault="00321A0A" w:rsidP="00715128">
      <w:pPr>
        <w:spacing w:after="0" w:line="240" w:lineRule="auto"/>
        <w:jc w:val="both"/>
        <w:rPr>
          <w:sz w:val="20"/>
          <w:szCs w:val="20"/>
          <w:lang w:eastAsia="pl-PL"/>
        </w:rPr>
      </w:pPr>
      <w:r w:rsidRPr="00715128">
        <w:rPr>
          <w:sz w:val="20"/>
          <w:szCs w:val="20"/>
        </w:rPr>
        <w:t xml:space="preserve">Na potrzeby postępowania o udzielenie zamówienia publicznego </w:t>
      </w:r>
      <w:r w:rsidRPr="00B7798B">
        <w:rPr>
          <w:b/>
          <w:sz w:val="20"/>
          <w:szCs w:val="20"/>
        </w:rPr>
        <w:t xml:space="preserve">AZP 241-182/2019 </w:t>
      </w:r>
      <w:r>
        <w:rPr>
          <w:b/>
          <w:sz w:val="20"/>
          <w:szCs w:val="20"/>
        </w:rPr>
        <w:t xml:space="preserve">Świadczenie usług telefonii komórkowej i dostępu do Internetu </w:t>
      </w:r>
      <w:r w:rsidRPr="00A66764">
        <w:rPr>
          <w:b/>
          <w:sz w:val="20"/>
          <w:szCs w:val="20"/>
        </w:rPr>
        <w:t xml:space="preserve"> wraz z dostawą telefonów dla Świętokrzyskiego Centrum Onkologii w Kielcach</w:t>
      </w:r>
      <w:r w:rsidRPr="00715128">
        <w:rPr>
          <w:sz w:val="20"/>
          <w:szCs w:val="20"/>
        </w:rPr>
        <w:t>,</w:t>
      </w:r>
      <w:r w:rsidRPr="00715128">
        <w:rPr>
          <w:i/>
          <w:sz w:val="20"/>
          <w:szCs w:val="20"/>
        </w:rPr>
        <w:t xml:space="preserve"> </w:t>
      </w:r>
      <w:r w:rsidRPr="00715128">
        <w:rPr>
          <w:sz w:val="20"/>
          <w:szCs w:val="20"/>
        </w:rPr>
        <w:t>oświadczam, co następuje:</w:t>
      </w:r>
    </w:p>
    <w:p w:rsidR="00321A0A" w:rsidRPr="006C7019" w:rsidRDefault="00321A0A" w:rsidP="00245960">
      <w:pPr>
        <w:pStyle w:val="Nagwek"/>
        <w:jc w:val="both"/>
        <w:rPr>
          <w:rFonts w:ascii="Calibri" w:hAnsi="Calibri"/>
        </w:rPr>
      </w:pPr>
    </w:p>
    <w:p w:rsidR="00321A0A" w:rsidRPr="006C7019" w:rsidRDefault="00321A0A" w:rsidP="00245960">
      <w:pPr>
        <w:pStyle w:val="Nagwek"/>
        <w:jc w:val="both"/>
        <w:rPr>
          <w:rFonts w:ascii="Calibri" w:hAnsi="Calibri"/>
          <w:b/>
        </w:rPr>
      </w:pPr>
    </w:p>
    <w:p w:rsidR="00321A0A" w:rsidRPr="006C7019" w:rsidRDefault="00321A0A" w:rsidP="008C7310">
      <w:pPr>
        <w:shd w:val="clear" w:color="auto" w:fill="BFBFBF"/>
        <w:spacing w:after="0" w:line="360" w:lineRule="auto"/>
        <w:rPr>
          <w:b/>
          <w:sz w:val="20"/>
          <w:szCs w:val="20"/>
        </w:rPr>
      </w:pPr>
      <w:r w:rsidRPr="006C7019">
        <w:rPr>
          <w:b/>
          <w:sz w:val="20"/>
          <w:szCs w:val="20"/>
        </w:rPr>
        <w:t>OŚWIADCZENIA DOTYCZĄCE WYKONAWCY:</w:t>
      </w:r>
    </w:p>
    <w:p w:rsidR="00321A0A" w:rsidRPr="006C7019" w:rsidRDefault="00321A0A" w:rsidP="008C7310">
      <w:pPr>
        <w:pStyle w:val="Akapitzlist"/>
        <w:spacing w:line="360" w:lineRule="auto"/>
        <w:jc w:val="both"/>
        <w:rPr>
          <w:rFonts w:ascii="Calibri" w:hAnsi="Calibri"/>
        </w:rPr>
      </w:pPr>
    </w:p>
    <w:p w:rsidR="00321A0A" w:rsidRPr="006C7019" w:rsidRDefault="00321A0A" w:rsidP="009A31AC">
      <w:pPr>
        <w:pStyle w:val="Akapitzlist"/>
        <w:numPr>
          <w:ilvl w:val="0"/>
          <w:numId w:val="14"/>
        </w:numPr>
        <w:spacing w:line="360" w:lineRule="auto"/>
        <w:ind w:left="284" w:hanging="284"/>
        <w:contextualSpacing/>
        <w:jc w:val="both"/>
        <w:rPr>
          <w:rFonts w:ascii="Calibri" w:hAnsi="Calibri"/>
        </w:rPr>
      </w:pPr>
      <w:r w:rsidRPr="006C7019">
        <w:rPr>
          <w:rFonts w:ascii="Calibri" w:hAnsi="Calibri"/>
        </w:rPr>
        <w:t xml:space="preserve">Oświadczam, że nie podlegam wykluczeniu z postępowania na podstawie </w:t>
      </w:r>
      <w:r w:rsidRPr="006C7019">
        <w:rPr>
          <w:rFonts w:ascii="Calibri" w:hAnsi="Calibri"/>
        </w:rPr>
        <w:br/>
        <w:t>art. 24 ust 1 pkt 12-22 ustawy Pzp.</w:t>
      </w:r>
    </w:p>
    <w:p w:rsidR="00321A0A" w:rsidRPr="006C7019" w:rsidRDefault="00321A0A" w:rsidP="008C7310">
      <w:pPr>
        <w:pStyle w:val="Akapitzlist"/>
        <w:numPr>
          <w:ilvl w:val="0"/>
          <w:numId w:val="14"/>
        </w:numPr>
        <w:spacing w:line="360" w:lineRule="auto"/>
        <w:ind w:left="284" w:hanging="284"/>
        <w:contextualSpacing/>
        <w:jc w:val="both"/>
        <w:rPr>
          <w:rFonts w:ascii="Calibri" w:hAnsi="Calibri"/>
        </w:rPr>
      </w:pPr>
      <w:r w:rsidRPr="006C7019">
        <w:rPr>
          <w:rFonts w:ascii="Calibri" w:hAnsi="Calibri"/>
        </w:rPr>
        <w:t xml:space="preserve">Oświadczam, że nie podlegam wykluczeniu z postępowania na podstawie </w:t>
      </w:r>
      <w:r w:rsidRPr="006C7019">
        <w:rPr>
          <w:rFonts w:ascii="Calibri" w:hAnsi="Calibri"/>
        </w:rPr>
        <w:br/>
        <w:t>art. 24 ust. 5 pkt. 1  ustawy Pzp  .</w:t>
      </w:r>
    </w:p>
    <w:p w:rsidR="00321A0A" w:rsidRPr="006C7019" w:rsidRDefault="00321A0A" w:rsidP="008C7310">
      <w:pPr>
        <w:spacing w:after="0" w:line="360" w:lineRule="auto"/>
        <w:jc w:val="both"/>
        <w:rPr>
          <w:sz w:val="20"/>
          <w:szCs w:val="20"/>
        </w:rPr>
      </w:pPr>
      <w:r w:rsidRPr="006C7019">
        <w:rPr>
          <w:sz w:val="20"/>
          <w:szCs w:val="20"/>
        </w:rPr>
        <w:t xml:space="preserve">…………….……. </w:t>
      </w:r>
      <w:r w:rsidRPr="006C7019">
        <w:rPr>
          <w:i/>
          <w:sz w:val="20"/>
          <w:szCs w:val="20"/>
        </w:rPr>
        <w:t xml:space="preserve">(miejscowość), </w:t>
      </w:r>
      <w:r w:rsidRPr="006C7019">
        <w:rPr>
          <w:sz w:val="20"/>
          <w:szCs w:val="20"/>
        </w:rPr>
        <w:t xml:space="preserve">dnia ………….……. r. </w:t>
      </w:r>
    </w:p>
    <w:p w:rsidR="00321A0A" w:rsidRPr="006C7019" w:rsidRDefault="00321A0A" w:rsidP="008C7310">
      <w:pPr>
        <w:spacing w:after="0" w:line="360" w:lineRule="auto"/>
        <w:jc w:val="both"/>
        <w:rPr>
          <w:sz w:val="20"/>
          <w:szCs w:val="20"/>
        </w:rPr>
      </w:pP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t xml:space="preserve">         …………………………………………</w:t>
      </w:r>
    </w:p>
    <w:p w:rsidR="00321A0A" w:rsidRPr="006C7019" w:rsidRDefault="00321A0A" w:rsidP="008C7310">
      <w:pPr>
        <w:spacing w:after="0" w:line="360" w:lineRule="auto"/>
        <w:ind w:left="5664" w:firstLine="708"/>
        <w:jc w:val="both"/>
        <w:rPr>
          <w:i/>
          <w:sz w:val="20"/>
          <w:szCs w:val="20"/>
        </w:rPr>
      </w:pPr>
      <w:r w:rsidRPr="006C7019">
        <w:rPr>
          <w:i/>
          <w:sz w:val="20"/>
          <w:szCs w:val="20"/>
        </w:rPr>
        <w:t>(podpis)</w:t>
      </w:r>
    </w:p>
    <w:p w:rsidR="00321A0A" w:rsidRDefault="00321A0A" w:rsidP="008C7310">
      <w:pPr>
        <w:spacing w:after="0" w:line="360" w:lineRule="auto"/>
        <w:ind w:left="5664" w:firstLine="708"/>
        <w:jc w:val="both"/>
        <w:rPr>
          <w:i/>
          <w:sz w:val="20"/>
          <w:szCs w:val="20"/>
        </w:rPr>
      </w:pPr>
    </w:p>
    <w:p w:rsidR="00321A0A" w:rsidRDefault="00321A0A" w:rsidP="008C7310">
      <w:pPr>
        <w:spacing w:after="0" w:line="360" w:lineRule="auto"/>
        <w:ind w:left="5664" w:firstLine="708"/>
        <w:jc w:val="both"/>
        <w:rPr>
          <w:i/>
          <w:sz w:val="20"/>
          <w:szCs w:val="20"/>
        </w:rPr>
      </w:pPr>
    </w:p>
    <w:p w:rsidR="00321A0A" w:rsidRDefault="00321A0A" w:rsidP="008C7310">
      <w:pPr>
        <w:spacing w:after="0" w:line="360" w:lineRule="auto"/>
        <w:ind w:left="5664" w:firstLine="708"/>
        <w:jc w:val="both"/>
        <w:rPr>
          <w:i/>
          <w:sz w:val="20"/>
          <w:szCs w:val="20"/>
        </w:rPr>
      </w:pPr>
    </w:p>
    <w:p w:rsidR="00321A0A" w:rsidRDefault="00321A0A" w:rsidP="008C7310">
      <w:pPr>
        <w:spacing w:after="0" w:line="360" w:lineRule="auto"/>
        <w:ind w:left="5664" w:firstLine="708"/>
        <w:jc w:val="both"/>
        <w:rPr>
          <w:i/>
          <w:sz w:val="20"/>
          <w:szCs w:val="20"/>
        </w:rPr>
      </w:pPr>
    </w:p>
    <w:p w:rsidR="00321A0A" w:rsidRPr="006C7019" w:rsidRDefault="00321A0A" w:rsidP="008C7310">
      <w:pPr>
        <w:spacing w:after="0" w:line="360" w:lineRule="auto"/>
        <w:ind w:left="5664" w:firstLine="708"/>
        <w:jc w:val="both"/>
        <w:rPr>
          <w:i/>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Oświadczam, że zachodzą w stosunku do mnie podstawy wykluczenia z postępowania na podstawie art. …………. ustawy Pzp </w:t>
      </w:r>
      <w:r w:rsidRPr="006C7019">
        <w:rPr>
          <w:i/>
          <w:sz w:val="20"/>
          <w:szCs w:val="20"/>
        </w:rPr>
        <w:t>(podać mającą zastosowanie podstawę wykluczenia spośród wymienionych w art. 24 ust. 1 pkt 13-14, 16-20 lub art. 24 ust. 5 ustawy Pzp).</w:t>
      </w:r>
      <w:r w:rsidRPr="006C7019">
        <w:rPr>
          <w:sz w:val="20"/>
          <w:szCs w:val="20"/>
        </w:rPr>
        <w:t xml:space="preserve"> Jednocześnie oświadczam, że w związku z ww. okolicznością, na podstawie art. 24 ust. 8 ustawy Pzp podjąłem następujące środki naprawcze: ………………………………………………………………………………………………………………………………………………..</w:t>
      </w:r>
    </w:p>
    <w:p w:rsidR="00321A0A" w:rsidRPr="006C7019" w:rsidRDefault="00321A0A" w:rsidP="008C7310">
      <w:pPr>
        <w:spacing w:after="0" w:line="360" w:lineRule="auto"/>
        <w:jc w:val="both"/>
        <w:rPr>
          <w:sz w:val="20"/>
          <w:szCs w:val="20"/>
        </w:rPr>
      </w:pPr>
      <w:r w:rsidRPr="006C7019">
        <w:rPr>
          <w:sz w:val="20"/>
          <w:szCs w:val="20"/>
        </w:rPr>
        <w:t>…………………………………………………………………………………………..…………………...........…………………………………………………………………………………………………………………………………</w:t>
      </w: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 </w:t>
      </w:r>
      <w:r w:rsidRPr="006C7019">
        <w:rPr>
          <w:i/>
          <w:sz w:val="20"/>
          <w:szCs w:val="20"/>
        </w:rPr>
        <w:t xml:space="preserve">(miejscowość), </w:t>
      </w:r>
      <w:r w:rsidRPr="006C7019">
        <w:rPr>
          <w:sz w:val="20"/>
          <w:szCs w:val="20"/>
        </w:rPr>
        <w:t xml:space="preserve">dnia …………………. r. </w:t>
      </w: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t xml:space="preserve">             …………………………………………</w:t>
      </w:r>
    </w:p>
    <w:p w:rsidR="00321A0A" w:rsidRPr="006C7019" w:rsidRDefault="00321A0A" w:rsidP="008C7310">
      <w:pPr>
        <w:spacing w:after="0" w:line="360" w:lineRule="auto"/>
        <w:ind w:left="5664" w:firstLine="708"/>
        <w:jc w:val="both"/>
        <w:rPr>
          <w:i/>
          <w:sz w:val="20"/>
          <w:szCs w:val="20"/>
        </w:rPr>
      </w:pPr>
      <w:r w:rsidRPr="006C7019">
        <w:rPr>
          <w:i/>
          <w:sz w:val="20"/>
          <w:szCs w:val="20"/>
        </w:rPr>
        <w:t>(podpis)</w:t>
      </w:r>
    </w:p>
    <w:p w:rsidR="00321A0A" w:rsidRPr="006C7019" w:rsidRDefault="00321A0A" w:rsidP="008C7310">
      <w:pPr>
        <w:spacing w:after="0" w:line="360" w:lineRule="auto"/>
        <w:jc w:val="both"/>
        <w:rPr>
          <w:i/>
          <w:sz w:val="20"/>
          <w:szCs w:val="20"/>
        </w:rPr>
      </w:pPr>
    </w:p>
    <w:p w:rsidR="00321A0A" w:rsidRPr="006C7019" w:rsidRDefault="00321A0A" w:rsidP="008C7310">
      <w:pPr>
        <w:shd w:val="clear" w:color="auto" w:fill="BFBFBF"/>
        <w:spacing w:after="0" w:line="360" w:lineRule="auto"/>
        <w:jc w:val="both"/>
        <w:rPr>
          <w:b/>
          <w:sz w:val="20"/>
          <w:szCs w:val="20"/>
        </w:rPr>
      </w:pPr>
      <w:r w:rsidRPr="006C7019">
        <w:rPr>
          <w:b/>
          <w:sz w:val="20"/>
          <w:szCs w:val="20"/>
        </w:rPr>
        <w:t>OŚWIADCZENIE DOTYCZĄCE PODMIOTU, NA KTÓREGO ZASOBY POWOŁUJE SIĘ WYKONAWCA:</w:t>
      </w:r>
    </w:p>
    <w:p w:rsidR="00321A0A" w:rsidRPr="006C7019" w:rsidRDefault="00321A0A" w:rsidP="008C7310">
      <w:pPr>
        <w:spacing w:after="0" w:line="360" w:lineRule="auto"/>
        <w:jc w:val="both"/>
        <w:rPr>
          <w:b/>
          <w:sz w:val="20"/>
          <w:szCs w:val="20"/>
        </w:rPr>
      </w:pPr>
    </w:p>
    <w:p w:rsidR="00321A0A" w:rsidRPr="006C7019" w:rsidRDefault="00321A0A" w:rsidP="008C7310">
      <w:pPr>
        <w:spacing w:after="0" w:line="360" w:lineRule="auto"/>
        <w:jc w:val="both"/>
        <w:rPr>
          <w:i/>
          <w:sz w:val="20"/>
          <w:szCs w:val="20"/>
        </w:rPr>
      </w:pPr>
      <w:r w:rsidRPr="006C7019">
        <w:rPr>
          <w:sz w:val="20"/>
          <w:szCs w:val="20"/>
        </w:rPr>
        <w:t xml:space="preserve">Oświadczam, że następujący/e podmiot/y, na którego/ych zasoby powołuję się w niniejszym postępowaniu, tj.: …………………………………………………………………….……………………… </w:t>
      </w:r>
      <w:r w:rsidRPr="006C7019">
        <w:rPr>
          <w:i/>
          <w:sz w:val="20"/>
          <w:szCs w:val="20"/>
        </w:rPr>
        <w:t xml:space="preserve">(podać pełną nazwę/firmę, adres,) </w:t>
      </w:r>
      <w:r w:rsidRPr="006C7019">
        <w:rPr>
          <w:sz w:val="20"/>
          <w:szCs w:val="20"/>
        </w:rPr>
        <w:t>nie podlega/ją wykluczeniu z postępowania o udzielenie zamówienia.</w:t>
      </w: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 </w:t>
      </w:r>
      <w:r w:rsidRPr="006C7019">
        <w:rPr>
          <w:i/>
          <w:sz w:val="20"/>
          <w:szCs w:val="20"/>
        </w:rPr>
        <w:t xml:space="preserve">(miejscowość), </w:t>
      </w:r>
      <w:r w:rsidRPr="006C7019">
        <w:rPr>
          <w:sz w:val="20"/>
          <w:szCs w:val="20"/>
        </w:rPr>
        <w:t xml:space="preserve">dnia …………………. r. </w:t>
      </w:r>
    </w:p>
    <w:p w:rsidR="00321A0A" w:rsidRPr="006C7019" w:rsidRDefault="00321A0A" w:rsidP="008C7310">
      <w:pPr>
        <w:spacing w:after="0" w:line="360" w:lineRule="auto"/>
        <w:jc w:val="both"/>
        <w:rPr>
          <w:sz w:val="20"/>
          <w:szCs w:val="20"/>
        </w:rPr>
      </w:pP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t xml:space="preserve">            …………………………………………</w:t>
      </w:r>
    </w:p>
    <w:p w:rsidR="00321A0A" w:rsidRPr="006C7019" w:rsidRDefault="00321A0A" w:rsidP="008C7310">
      <w:pPr>
        <w:spacing w:after="0" w:line="360" w:lineRule="auto"/>
        <w:ind w:left="5664" w:firstLine="708"/>
        <w:jc w:val="both"/>
        <w:rPr>
          <w:i/>
          <w:sz w:val="20"/>
          <w:szCs w:val="20"/>
        </w:rPr>
      </w:pPr>
      <w:r w:rsidRPr="006C7019">
        <w:rPr>
          <w:i/>
          <w:sz w:val="20"/>
          <w:szCs w:val="20"/>
        </w:rPr>
        <w:t>(podpis)</w:t>
      </w:r>
    </w:p>
    <w:p w:rsidR="00321A0A" w:rsidRPr="006C7019" w:rsidRDefault="00321A0A" w:rsidP="008C7310">
      <w:pPr>
        <w:spacing w:after="0" w:line="360" w:lineRule="auto"/>
        <w:jc w:val="both"/>
        <w:rPr>
          <w:b/>
          <w:sz w:val="20"/>
          <w:szCs w:val="20"/>
        </w:rPr>
      </w:pPr>
    </w:p>
    <w:p w:rsidR="00321A0A" w:rsidRPr="006C7019" w:rsidRDefault="00321A0A" w:rsidP="008C7310">
      <w:pPr>
        <w:shd w:val="clear" w:color="auto" w:fill="BFBFBF"/>
        <w:spacing w:after="0" w:line="360" w:lineRule="auto"/>
        <w:jc w:val="both"/>
        <w:rPr>
          <w:sz w:val="20"/>
          <w:szCs w:val="20"/>
        </w:rPr>
      </w:pPr>
      <w:r w:rsidRPr="006C7019">
        <w:rPr>
          <w:i/>
          <w:sz w:val="20"/>
          <w:szCs w:val="20"/>
        </w:rPr>
        <w:t>[UWAGA: zastosować tylko wtedy, gdy zamawiający przewidział możliwość, o której mowa w art. 25a ust. 5 pkt 2 ustawy Pzp]</w:t>
      </w:r>
    </w:p>
    <w:p w:rsidR="00321A0A" w:rsidRPr="006C7019" w:rsidRDefault="00321A0A" w:rsidP="008C7310">
      <w:pPr>
        <w:shd w:val="clear" w:color="auto" w:fill="BFBFBF"/>
        <w:spacing w:after="0" w:line="360" w:lineRule="auto"/>
        <w:jc w:val="both"/>
        <w:rPr>
          <w:b/>
          <w:sz w:val="20"/>
          <w:szCs w:val="20"/>
        </w:rPr>
      </w:pPr>
      <w:r w:rsidRPr="006C7019">
        <w:rPr>
          <w:b/>
          <w:sz w:val="20"/>
          <w:szCs w:val="20"/>
        </w:rPr>
        <w:t>OŚWIADCZENIE DOTYCZĄCE PODWYKONAWCY NIEBĘDĄCEGO PODMIOTEM, NA KTÓREGO ZASOBY POWOŁUJE SIĘ WYKONAWCA:</w:t>
      </w:r>
    </w:p>
    <w:p w:rsidR="00321A0A" w:rsidRPr="006C7019" w:rsidRDefault="00321A0A" w:rsidP="008C7310">
      <w:pPr>
        <w:spacing w:after="0" w:line="360" w:lineRule="auto"/>
        <w:jc w:val="both"/>
        <w:rPr>
          <w:b/>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Oświadczam, że następujący/e podmiot/y, będący/e podwykonawcą/ami: …………………………………………..….…… </w:t>
      </w:r>
      <w:r w:rsidRPr="006C7019">
        <w:rPr>
          <w:i/>
          <w:sz w:val="20"/>
          <w:szCs w:val="20"/>
        </w:rPr>
        <w:t>(podać pełną nazwę/firmę, adres,)</w:t>
      </w:r>
      <w:r w:rsidRPr="006C7019">
        <w:rPr>
          <w:sz w:val="20"/>
          <w:szCs w:val="20"/>
        </w:rPr>
        <w:t xml:space="preserve">, nie podlega/ą wykluczeniu z postępowania </w:t>
      </w:r>
      <w:r w:rsidRPr="006C7019">
        <w:rPr>
          <w:sz w:val="20"/>
          <w:szCs w:val="20"/>
        </w:rPr>
        <w:br/>
        <w:t>o udzielenie zamówienia.</w:t>
      </w:r>
    </w:p>
    <w:p w:rsidR="00321A0A" w:rsidRPr="006C7019" w:rsidRDefault="00321A0A" w:rsidP="008C7310">
      <w:pPr>
        <w:spacing w:after="0" w:line="360" w:lineRule="auto"/>
        <w:jc w:val="both"/>
        <w:rPr>
          <w:sz w:val="20"/>
          <w:szCs w:val="20"/>
        </w:rPr>
      </w:pPr>
      <w:r w:rsidRPr="006C7019">
        <w:rPr>
          <w:sz w:val="20"/>
          <w:szCs w:val="20"/>
        </w:rPr>
        <w:t xml:space="preserve">…………….……. </w:t>
      </w:r>
      <w:r w:rsidRPr="006C7019">
        <w:rPr>
          <w:i/>
          <w:sz w:val="20"/>
          <w:szCs w:val="20"/>
        </w:rPr>
        <w:t xml:space="preserve">(miejscowość), </w:t>
      </w:r>
      <w:r w:rsidRPr="006C7019">
        <w:rPr>
          <w:sz w:val="20"/>
          <w:szCs w:val="20"/>
        </w:rPr>
        <w:t xml:space="preserve">dnia …………………. r. </w:t>
      </w:r>
    </w:p>
    <w:p w:rsidR="00321A0A" w:rsidRPr="006C7019" w:rsidRDefault="00321A0A" w:rsidP="008C7310">
      <w:pPr>
        <w:spacing w:after="0" w:line="360" w:lineRule="auto"/>
        <w:jc w:val="both"/>
        <w:rPr>
          <w:sz w:val="20"/>
          <w:szCs w:val="20"/>
        </w:rPr>
      </w:pP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t xml:space="preserve">            </w:t>
      </w:r>
      <w:r w:rsidRPr="006C7019">
        <w:rPr>
          <w:sz w:val="20"/>
          <w:szCs w:val="20"/>
        </w:rPr>
        <w:tab/>
        <w:t>…………………………………………</w:t>
      </w:r>
    </w:p>
    <w:p w:rsidR="00321A0A" w:rsidRDefault="00321A0A" w:rsidP="00F40CF4">
      <w:pPr>
        <w:spacing w:after="0" w:line="360" w:lineRule="auto"/>
        <w:ind w:left="5664" w:firstLine="708"/>
        <w:jc w:val="both"/>
        <w:rPr>
          <w:i/>
          <w:sz w:val="20"/>
          <w:szCs w:val="20"/>
        </w:rPr>
      </w:pPr>
      <w:r w:rsidRPr="006C7019">
        <w:rPr>
          <w:i/>
          <w:sz w:val="20"/>
          <w:szCs w:val="20"/>
        </w:rPr>
        <w:t>(podpis)</w:t>
      </w:r>
    </w:p>
    <w:p w:rsidR="00321A0A" w:rsidRDefault="00321A0A" w:rsidP="00F40CF4">
      <w:pPr>
        <w:spacing w:after="0" w:line="360" w:lineRule="auto"/>
        <w:ind w:left="5664" w:firstLine="708"/>
        <w:jc w:val="both"/>
        <w:rPr>
          <w:i/>
          <w:sz w:val="20"/>
          <w:szCs w:val="20"/>
        </w:rPr>
      </w:pPr>
    </w:p>
    <w:p w:rsidR="00321A0A" w:rsidRDefault="00321A0A" w:rsidP="00F40CF4">
      <w:pPr>
        <w:spacing w:after="0" w:line="360" w:lineRule="auto"/>
        <w:ind w:left="5664" w:firstLine="708"/>
        <w:jc w:val="both"/>
        <w:rPr>
          <w:i/>
          <w:sz w:val="20"/>
          <w:szCs w:val="20"/>
        </w:rPr>
      </w:pPr>
    </w:p>
    <w:p w:rsidR="00321A0A" w:rsidRPr="006C7019" w:rsidRDefault="00321A0A" w:rsidP="00F40CF4">
      <w:pPr>
        <w:spacing w:after="0" w:line="360" w:lineRule="auto"/>
        <w:ind w:left="5664" w:firstLine="708"/>
        <w:jc w:val="both"/>
        <w:rPr>
          <w:i/>
          <w:sz w:val="20"/>
          <w:szCs w:val="20"/>
        </w:rPr>
      </w:pPr>
    </w:p>
    <w:p w:rsidR="00321A0A" w:rsidRPr="006C7019" w:rsidRDefault="00321A0A" w:rsidP="008C7310">
      <w:pPr>
        <w:shd w:val="clear" w:color="auto" w:fill="BFBFBF"/>
        <w:spacing w:after="0" w:line="360" w:lineRule="auto"/>
        <w:jc w:val="both"/>
        <w:rPr>
          <w:b/>
          <w:sz w:val="20"/>
          <w:szCs w:val="20"/>
        </w:rPr>
      </w:pPr>
      <w:r w:rsidRPr="006C7019">
        <w:rPr>
          <w:b/>
          <w:sz w:val="20"/>
          <w:szCs w:val="20"/>
        </w:rPr>
        <w:t>OŚWIADCZENIE DOTYCZĄCE PODANYCH INFORMACJI:</w:t>
      </w:r>
    </w:p>
    <w:p w:rsidR="00321A0A" w:rsidRPr="006C7019" w:rsidRDefault="00321A0A" w:rsidP="008C7310">
      <w:pPr>
        <w:spacing w:after="0" w:line="360" w:lineRule="auto"/>
        <w:jc w:val="both"/>
        <w:rPr>
          <w:b/>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Oświadczam, że wszystkie informacje podane w powyższych oświadczeniach są aktualne </w:t>
      </w:r>
      <w:r w:rsidRPr="006C7019">
        <w:rPr>
          <w:sz w:val="20"/>
          <w:szCs w:val="20"/>
        </w:rPr>
        <w:br/>
        <w:t>i zgodne z prawdą oraz zostały przedstawione z pełną świadomością konsekwencji wprowadzenia zamawiającego w błąd przy przedstawianiu informacji.</w:t>
      </w: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r w:rsidRPr="006C7019">
        <w:rPr>
          <w:sz w:val="20"/>
          <w:szCs w:val="20"/>
        </w:rPr>
        <w:t xml:space="preserve">…………….……. </w:t>
      </w:r>
      <w:r w:rsidRPr="006C7019">
        <w:rPr>
          <w:i/>
          <w:sz w:val="20"/>
          <w:szCs w:val="20"/>
        </w:rPr>
        <w:t xml:space="preserve">(miejscowość), </w:t>
      </w:r>
      <w:r w:rsidRPr="006C7019">
        <w:rPr>
          <w:sz w:val="20"/>
          <w:szCs w:val="20"/>
        </w:rPr>
        <w:t xml:space="preserve">dnia …………………. r. </w:t>
      </w:r>
    </w:p>
    <w:p w:rsidR="00321A0A" w:rsidRPr="006C7019" w:rsidRDefault="00321A0A" w:rsidP="008C7310">
      <w:pPr>
        <w:spacing w:after="0" w:line="360" w:lineRule="auto"/>
        <w:jc w:val="both"/>
        <w:rPr>
          <w:sz w:val="20"/>
          <w:szCs w:val="20"/>
        </w:rPr>
      </w:pPr>
    </w:p>
    <w:p w:rsidR="00321A0A" w:rsidRPr="006C7019" w:rsidRDefault="00321A0A" w:rsidP="008C7310">
      <w:pPr>
        <w:spacing w:after="0" w:line="360" w:lineRule="auto"/>
        <w:jc w:val="both"/>
        <w:rPr>
          <w:sz w:val="20"/>
          <w:szCs w:val="20"/>
        </w:rPr>
      </w:pP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r>
      <w:r w:rsidRPr="006C7019">
        <w:rPr>
          <w:sz w:val="20"/>
          <w:szCs w:val="20"/>
        </w:rPr>
        <w:tab/>
        <w:t xml:space="preserve">            …………………………………………</w:t>
      </w:r>
    </w:p>
    <w:p w:rsidR="00321A0A" w:rsidRPr="006C7019" w:rsidRDefault="00321A0A" w:rsidP="008C7310">
      <w:pPr>
        <w:spacing w:after="0" w:line="360" w:lineRule="auto"/>
        <w:ind w:left="5664" w:firstLine="708"/>
        <w:jc w:val="both"/>
        <w:rPr>
          <w:i/>
          <w:sz w:val="20"/>
          <w:szCs w:val="20"/>
        </w:rPr>
      </w:pPr>
      <w:r w:rsidRPr="006C7019">
        <w:rPr>
          <w:i/>
          <w:sz w:val="20"/>
          <w:szCs w:val="20"/>
        </w:rPr>
        <w:t>(podpis)</w:t>
      </w: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Default="00321A0A" w:rsidP="00122F2F">
      <w:pPr>
        <w:pStyle w:val="Bezodstpw"/>
        <w:ind w:left="6372"/>
        <w:rPr>
          <w:rFonts w:ascii="Times New Roman" w:hAnsi="Times New Roman"/>
          <w:b/>
          <w:sz w:val="20"/>
          <w:szCs w:val="20"/>
          <w:lang w:eastAsia="ar-SA"/>
        </w:rPr>
      </w:pPr>
      <w:r>
        <w:rPr>
          <w:rFonts w:ascii="Times New Roman" w:hAnsi="Times New Roman"/>
          <w:b/>
          <w:sz w:val="20"/>
          <w:szCs w:val="20"/>
          <w:lang w:eastAsia="ar-SA"/>
        </w:rPr>
        <w:t xml:space="preserve">                        Załącznik 3 do SIWZ</w:t>
      </w:r>
    </w:p>
    <w:p w:rsidR="00321A0A" w:rsidRDefault="00321A0A" w:rsidP="00122F2F">
      <w:pPr>
        <w:pStyle w:val="Bezodstpw"/>
        <w:rPr>
          <w:rFonts w:ascii="Times New Roman" w:hAnsi="Times New Roman"/>
          <w:b/>
          <w:sz w:val="20"/>
          <w:szCs w:val="20"/>
          <w:lang w:eastAsia="ar-SA"/>
        </w:rPr>
      </w:pPr>
    </w:p>
    <w:p w:rsidR="00321A0A" w:rsidRDefault="00321A0A" w:rsidP="00122F2F">
      <w:pPr>
        <w:pStyle w:val="Bezodstpw"/>
        <w:ind w:left="4956"/>
        <w:rPr>
          <w:rFonts w:ascii="Times New Roman" w:hAnsi="Times New Roman"/>
          <w:b/>
          <w:sz w:val="20"/>
          <w:szCs w:val="20"/>
          <w:lang w:eastAsia="ar-SA"/>
        </w:rPr>
      </w:pPr>
    </w:p>
    <w:p w:rsidR="00321A0A" w:rsidRDefault="00321A0A" w:rsidP="00122F2F">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321A0A" w:rsidRDefault="00321A0A" w:rsidP="00122F2F">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321A0A" w:rsidRDefault="00321A0A" w:rsidP="00122F2F">
      <w:pPr>
        <w:pStyle w:val="Bezodstpw"/>
        <w:ind w:left="4956"/>
        <w:rPr>
          <w:rFonts w:ascii="Times New Roman" w:hAnsi="Times New Roman"/>
          <w:b/>
          <w:sz w:val="20"/>
          <w:szCs w:val="20"/>
          <w:lang w:eastAsia="ar-SA"/>
        </w:rPr>
      </w:pPr>
      <w:r>
        <w:rPr>
          <w:rFonts w:ascii="Times New Roman" w:hAnsi="Times New Roman"/>
          <w:b/>
          <w:sz w:val="20"/>
          <w:szCs w:val="20"/>
          <w:lang w:eastAsia="ar-SA"/>
        </w:rPr>
        <w:t>Ul. Artwińskiego 3</w:t>
      </w:r>
    </w:p>
    <w:p w:rsidR="00321A0A" w:rsidRDefault="00321A0A" w:rsidP="00122F2F">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321A0A" w:rsidRDefault="00321A0A" w:rsidP="00122F2F">
      <w:pPr>
        <w:spacing w:after="0"/>
        <w:rPr>
          <w:rFonts w:ascii="Times New Roman" w:hAnsi="Times New Roman"/>
          <w:b/>
          <w:sz w:val="20"/>
          <w:szCs w:val="20"/>
        </w:rPr>
      </w:pPr>
    </w:p>
    <w:p w:rsidR="00321A0A" w:rsidRDefault="00321A0A" w:rsidP="00122F2F">
      <w:pPr>
        <w:spacing w:after="0"/>
        <w:rPr>
          <w:rFonts w:ascii="Times New Roman" w:hAnsi="Times New Roman"/>
          <w:b/>
          <w:sz w:val="20"/>
          <w:szCs w:val="20"/>
        </w:rPr>
      </w:pPr>
      <w:r>
        <w:rPr>
          <w:rFonts w:ascii="Times New Roman" w:hAnsi="Times New Roman"/>
          <w:b/>
          <w:sz w:val="20"/>
          <w:szCs w:val="20"/>
        </w:rPr>
        <w:t>Wykonawca:</w:t>
      </w:r>
    </w:p>
    <w:p w:rsidR="00321A0A" w:rsidRDefault="00321A0A" w:rsidP="00122F2F">
      <w:pPr>
        <w:spacing w:after="0" w:line="480" w:lineRule="auto"/>
        <w:ind w:right="5954"/>
        <w:rPr>
          <w:rFonts w:ascii="Times New Roman" w:hAnsi="Times New Roman"/>
          <w:sz w:val="20"/>
          <w:szCs w:val="20"/>
        </w:rPr>
      </w:pPr>
      <w:r>
        <w:rPr>
          <w:rFonts w:ascii="Times New Roman" w:hAnsi="Times New Roman"/>
          <w:sz w:val="20"/>
          <w:szCs w:val="20"/>
        </w:rPr>
        <w:t>………………………………………………………………………………………………..…</w:t>
      </w:r>
    </w:p>
    <w:p w:rsidR="00321A0A" w:rsidRDefault="00321A0A" w:rsidP="00122F2F">
      <w:pPr>
        <w:ind w:right="5953"/>
        <w:rPr>
          <w:rFonts w:ascii="Times New Roman" w:hAnsi="Times New Roman"/>
          <w:i/>
          <w:sz w:val="20"/>
          <w:szCs w:val="20"/>
        </w:rPr>
      </w:pPr>
      <w:r>
        <w:rPr>
          <w:rFonts w:ascii="Times New Roman" w:hAnsi="Times New Roman"/>
          <w:i/>
          <w:sz w:val="20"/>
          <w:szCs w:val="20"/>
        </w:rPr>
        <w:t>(pełna nazwa/firma, adres, w zależności od podmiotu:)</w:t>
      </w:r>
    </w:p>
    <w:p w:rsidR="00321A0A" w:rsidRDefault="00321A0A" w:rsidP="00122F2F">
      <w:pPr>
        <w:spacing w:after="0"/>
        <w:rPr>
          <w:rFonts w:ascii="Times New Roman" w:hAnsi="Times New Roman"/>
          <w:sz w:val="20"/>
          <w:szCs w:val="20"/>
          <w:u w:val="single"/>
        </w:rPr>
      </w:pPr>
      <w:r>
        <w:rPr>
          <w:rFonts w:ascii="Times New Roman" w:hAnsi="Times New Roman"/>
          <w:sz w:val="20"/>
          <w:szCs w:val="20"/>
          <w:u w:val="single"/>
        </w:rPr>
        <w:t>reprezentowany przez:</w:t>
      </w:r>
    </w:p>
    <w:p w:rsidR="00321A0A" w:rsidRDefault="00321A0A" w:rsidP="00122F2F">
      <w:pPr>
        <w:spacing w:after="0"/>
        <w:rPr>
          <w:rFonts w:ascii="Times New Roman" w:hAnsi="Times New Roman"/>
          <w:sz w:val="20"/>
          <w:szCs w:val="20"/>
          <w:u w:val="single"/>
        </w:rPr>
      </w:pPr>
    </w:p>
    <w:p w:rsidR="00321A0A" w:rsidRDefault="00321A0A" w:rsidP="00122F2F">
      <w:pPr>
        <w:spacing w:after="0" w:line="480" w:lineRule="auto"/>
        <w:ind w:right="5954"/>
        <w:rPr>
          <w:rFonts w:ascii="Times New Roman" w:hAnsi="Times New Roman"/>
          <w:sz w:val="20"/>
          <w:szCs w:val="20"/>
        </w:rPr>
      </w:pPr>
      <w:r>
        <w:rPr>
          <w:rFonts w:ascii="Times New Roman" w:hAnsi="Times New Roman"/>
          <w:sz w:val="20"/>
          <w:szCs w:val="20"/>
        </w:rPr>
        <w:t>……………………………………………………………………………………………………</w:t>
      </w:r>
    </w:p>
    <w:p w:rsidR="00321A0A" w:rsidRDefault="00321A0A" w:rsidP="00122F2F">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321A0A" w:rsidRDefault="00321A0A" w:rsidP="00122F2F">
      <w:pPr>
        <w:rPr>
          <w:rFonts w:ascii="Times New Roman" w:hAnsi="Times New Roman"/>
          <w:sz w:val="20"/>
          <w:szCs w:val="20"/>
        </w:rPr>
      </w:pPr>
    </w:p>
    <w:p w:rsidR="00321A0A" w:rsidRDefault="00321A0A" w:rsidP="00122F2F">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321A0A" w:rsidRDefault="00321A0A" w:rsidP="00122F2F">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321A0A" w:rsidRDefault="00321A0A" w:rsidP="00122F2F">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rsidR="00321A0A" w:rsidRDefault="00321A0A" w:rsidP="00122F2F">
      <w:pPr>
        <w:spacing w:after="0" w:line="360" w:lineRule="auto"/>
        <w:jc w:val="center"/>
        <w:rPr>
          <w:rFonts w:ascii="Times New Roman" w:hAnsi="Times New Roman"/>
          <w:b/>
          <w:sz w:val="20"/>
          <w:szCs w:val="20"/>
          <w:u w:val="single"/>
        </w:rPr>
      </w:pPr>
      <w:r>
        <w:rPr>
          <w:rFonts w:ascii="Times New Roman" w:hAnsi="Times New Roman"/>
          <w:b/>
          <w:sz w:val="20"/>
          <w:szCs w:val="20"/>
          <w:u w:val="single"/>
        </w:rPr>
        <w:t>DOTYCZĄCE SPEŁNIANIA WARUNKÓW UDZIAŁU W POSTĘPOWANIU</w:t>
      </w:r>
    </w:p>
    <w:p w:rsidR="00321A0A" w:rsidRDefault="00321A0A" w:rsidP="00122F2F">
      <w:pPr>
        <w:pStyle w:val="Nagwek"/>
        <w:jc w:val="both"/>
        <w:rPr>
          <w:b/>
          <w:sz w:val="24"/>
          <w:szCs w:val="24"/>
        </w:rPr>
      </w:pPr>
      <w:r>
        <w:t xml:space="preserve">Na potrzeby postępowania o udzielenie zamówienia publicznego pt.: </w:t>
      </w:r>
      <w:r w:rsidRPr="00B7798B">
        <w:rPr>
          <w:rFonts w:ascii="Calibri" w:hAnsi="Calibri"/>
          <w:b/>
        </w:rPr>
        <w:t xml:space="preserve">AZP 241-182/2019 </w:t>
      </w:r>
      <w:r>
        <w:rPr>
          <w:rFonts w:ascii="Calibri" w:hAnsi="Calibri"/>
          <w:b/>
        </w:rPr>
        <w:t xml:space="preserve">Świadczenie usług telefonii komórkowej i dostępu do Internetu </w:t>
      </w:r>
      <w:r w:rsidRPr="00A66764">
        <w:rPr>
          <w:rFonts w:ascii="Calibri" w:hAnsi="Calibri"/>
          <w:b/>
        </w:rPr>
        <w:t xml:space="preserve"> wraz z dostawą telefonów dla Świętokrzyskiego Centrum Onkologii w Kielcach</w:t>
      </w:r>
      <w:r>
        <w:t>,</w:t>
      </w:r>
      <w:r>
        <w:rPr>
          <w:i/>
        </w:rPr>
        <w:t xml:space="preserve"> </w:t>
      </w:r>
      <w:r>
        <w:t>oświadczam, co następuje:</w:t>
      </w:r>
    </w:p>
    <w:p w:rsidR="00321A0A" w:rsidRDefault="00321A0A" w:rsidP="00122F2F">
      <w:pPr>
        <w:spacing w:after="0" w:line="360" w:lineRule="auto"/>
        <w:jc w:val="both"/>
        <w:rPr>
          <w:rFonts w:ascii="Times New Roman" w:hAnsi="Times New Roman"/>
          <w:sz w:val="20"/>
          <w:szCs w:val="20"/>
        </w:rPr>
      </w:pPr>
    </w:p>
    <w:p w:rsidR="00321A0A" w:rsidRDefault="00321A0A" w:rsidP="00122F2F">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321A0A" w:rsidRDefault="00321A0A" w:rsidP="00122F2F">
      <w:pPr>
        <w:tabs>
          <w:tab w:val="left" w:pos="0"/>
        </w:tabs>
        <w:jc w:val="both"/>
        <w:rPr>
          <w:rFonts w:ascii="Times New Roman" w:hAnsi="Times New Roman"/>
          <w:b/>
          <w:sz w:val="24"/>
          <w:szCs w:val="24"/>
          <w:u w:val="single"/>
        </w:rPr>
      </w:pPr>
      <w:r>
        <w:rPr>
          <w:rFonts w:ascii="Times New Roman" w:hAnsi="Times New Roman"/>
          <w:sz w:val="24"/>
          <w:szCs w:val="24"/>
          <w:lang w:eastAsia="pl-PL"/>
        </w:rPr>
        <w:t xml:space="preserve">Oświadczam, że spełniam warunki udziału w postępowaniu określone przez Zamawiającego w punkcie </w:t>
      </w:r>
      <w:r>
        <w:rPr>
          <w:rFonts w:ascii="Times New Roman" w:hAnsi="Times New Roman"/>
          <w:b/>
          <w:sz w:val="24"/>
          <w:szCs w:val="24"/>
          <w:u w:val="single"/>
        </w:rPr>
        <w:t>III. SIWZ: 2.1.</w:t>
      </w: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321A0A" w:rsidRDefault="00321A0A" w:rsidP="00122F2F">
      <w:pPr>
        <w:tabs>
          <w:tab w:val="left" w:pos="0"/>
        </w:tabs>
        <w:jc w:val="both"/>
        <w:rPr>
          <w:rFonts w:ascii="Times New Roman" w:hAnsi="Times New Roman"/>
          <w:sz w:val="24"/>
          <w:szCs w:val="24"/>
        </w:rPr>
      </w:pP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w:t>
      </w: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podpis</w:t>
      </w: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INFORMACJA W ZWIĄZKU Z POLEGANIEM NA ZASOBACH INNYCH PODMIOTÓW:</w:t>
      </w: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pStyle w:val="Tekstpodstawowy2"/>
        <w:jc w:val="both"/>
        <w:rPr>
          <w:b w:val="0"/>
          <w:sz w:val="24"/>
          <w:szCs w:val="24"/>
        </w:rPr>
      </w:pPr>
      <w:r>
        <w:rPr>
          <w:b w:val="0"/>
          <w:sz w:val="24"/>
          <w:szCs w:val="24"/>
        </w:rPr>
        <w:t xml:space="preserve">Oświadczam, że w celu wykazania spełniania warunków udziału w postępowaniu, określonych przez Zamawiającego w </w:t>
      </w:r>
      <w:r>
        <w:rPr>
          <w:sz w:val="24"/>
          <w:szCs w:val="24"/>
        </w:rPr>
        <w:t xml:space="preserve">punkcie </w:t>
      </w:r>
      <w:r>
        <w:rPr>
          <w:b w:val="0"/>
          <w:sz w:val="24"/>
          <w:szCs w:val="24"/>
          <w:u w:val="single"/>
        </w:rPr>
        <w:t xml:space="preserve">III. SIWZ: 2.1. </w:t>
      </w:r>
      <w:r>
        <w:rPr>
          <w:b w:val="0"/>
          <w:sz w:val="24"/>
          <w:szCs w:val="24"/>
        </w:rPr>
        <w:t>polegam na zasobach następujących podmiotów:…………………………………………………………………………………………………………………………………………………………………………………………………………………………………………….., w następującym ……zakresie:…………………………………………………………………………………………………………………………………………………………………………………………………………………</w:t>
      </w:r>
      <w:r>
        <w:rPr>
          <w:b w:val="0"/>
          <w:sz w:val="20"/>
        </w:rPr>
        <w:t>(wskazać podmiot i określić zakres dla wskazanego punktu)</w:t>
      </w: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pStyle w:val="Tekstpodstawowy2"/>
        <w:ind w:left="360"/>
        <w:jc w:val="right"/>
        <w:rPr>
          <w:sz w:val="24"/>
          <w:szCs w:val="24"/>
        </w:rPr>
      </w:pPr>
    </w:p>
    <w:p w:rsidR="00321A0A" w:rsidRDefault="00321A0A" w:rsidP="00122F2F">
      <w:pPr>
        <w:tabs>
          <w:tab w:val="left" w:pos="0"/>
        </w:tabs>
        <w:jc w:val="both"/>
        <w:rPr>
          <w:rFonts w:ascii="Times New Roman" w:hAnsi="Times New Roman"/>
          <w:b/>
          <w:sz w:val="24"/>
          <w:szCs w:val="24"/>
          <w:u w:val="single"/>
        </w:rPr>
      </w:pP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321A0A" w:rsidRDefault="00321A0A" w:rsidP="00122F2F">
      <w:pPr>
        <w:tabs>
          <w:tab w:val="left" w:pos="0"/>
        </w:tabs>
        <w:jc w:val="both"/>
        <w:rPr>
          <w:rFonts w:ascii="Times New Roman" w:hAnsi="Times New Roman"/>
          <w:sz w:val="24"/>
          <w:szCs w:val="24"/>
        </w:rPr>
      </w:pP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w:t>
      </w:r>
    </w:p>
    <w:p w:rsidR="00321A0A" w:rsidRDefault="00321A0A" w:rsidP="00122F2F">
      <w:pPr>
        <w:tabs>
          <w:tab w:val="left" w:pos="0"/>
        </w:tabs>
        <w:jc w:val="both"/>
        <w:rPr>
          <w:rFonts w:ascii="Times New Roman" w:hAnsi="Times New Roman"/>
          <w:sz w:val="24"/>
          <w:szCs w:val="24"/>
        </w:rPr>
      </w:pPr>
      <w:r>
        <w:rPr>
          <w:rFonts w:ascii="Times New Roman" w:hAnsi="Times New Roman"/>
          <w:sz w:val="24"/>
          <w:szCs w:val="24"/>
        </w:rPr>
        <w:t xml:space="preserve">                                                                                                                      podpis</w:t>
      </w:r>
    </w:p>
    <w:p w:rsidR="00321A0A" w:rsidRDefault="00321A0A" w:rsidP="00122F2F">
      <w:pPr>
        <w:pStyle w:val="Tekstpodstawowy2"/>
        <w:ind w:left="360"/>
        <w:jc w:val="right"/>
        <w:rPr>
          <w:sz w:val="24"/>
          <w:szCs w:val="24"/>
        </w:rPr>
      </w:pPr>
    </w:p>
    <w:p w:rsidR="00321A0A" w:rsidRDefault="00321A0A" w:rsidP="00122F2F">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321A0A" w:rsidRDefault="00321A0A" w:rsidP="00122F2F">
      <w:pPr>
        <w:spacing w:after="0" w:line="360" w:lineRule="auto"/>
        <w:jc w:val="both"/>
        <w:rPr>
          <w:rFonts w:ascii="Times New Roman" w:hAnsi="Times New Roman"/>
          <w:b/>
          <w:sz w:val="20"/>
          <w:szCs w:val="20"/>
        </w:rPr>
      </w:pPr>
    </w:p>
    <w:p w:rsidR="00321A0A" w:rsidRDefault="00321A0A" w:rsidP="00122F2F">
      <w:pPr>
        <w:spacing w:after="0" w:line="360" w:lineRule="auto"/>
        <w:jc w:val="both"/>
        <w:rPr>
          <w:rFonts w:ascii="Times New Roman" w:hAnsi="Times New Roman"/>
          <w:sz w:val="20"/>
          <w:szCs w:val="20"/>
        </w:rPr>
      </w:pPr>
      <w:r>
        <w:rPr>
          <w:rFonts w:ascii="Times New Roman" w:hAnsi="Times New Roman"/>
          <w:sz w:val="20"/>
          <w:szCs w:val="20"/>
        </w:rPr>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321A0A" w:rsidRDefault="00321A0A" w:rsidP="00122F2F">
      <w:pPr>
        <w:spacing w:after="0" w:line="360" w:lineRule="auto"/>
        <w:jc w:val="both"/>
        <w:rPr>
          <w:rFonts w:ascii="Times New Roman" w:hAnsi="Times New Roman"/>
          <w:sz w:val="20"/>
          <w:szCs w:val="20"/>
        </w:rPr>
      </w:pPr>
    </w:p>
    <w:p w:rsidR="00321A0A" w:rsidRDefault="00321A0A" w:rsidP="00122F2F">
      <w:pPr>
        <w:spacing w:after="0" w:line="360" w:lineRule="auto"/>
        <w:jc w:val="both"/>
        <w:rPr>
          <w:rFonts w:ascii="Times New Roman" w:hAnsi="Times New Roman"/>
          <w:sz w:val="20"/>
          <w:szCs w:val="20"/>
        </w:rPr>
      </w:pPr>
    </w:p>
    <w:p w:rsidR="00321A0A" w:rsidRDefault="00321A0A" w:rsidP="00122F2F">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321A0A" w:rsidRDefault="00321A0A" w:rsidP="00122F2F">
      <w:pPr>
        <w:spacing w:after="0" w:line="360" w:lineRule="auto"/>
        <w:jc w:val="both"/>
        <w:rPr>
          <w:rFonts w:ascii="Times New Roman" w:hAnsi="Times New Roman"/>
          <w:sz w:val="20"/>
          <w:szCs w:val="20"/>
        </w:rPr>
      </w:pPr>
    </w:p>
    <w:p w:rsidR="00321A0A" w:rsidRDefault="00321A0A" w:rsidP="00122F2F">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321A0A" w:rsidRDefault="00321A0A" w:rsidP="00122F2F">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321A0A" w:rsidRDefault="00321A0A" w:rsidP="00122F2F">
      <w:pPr>
        <w:tabs>
          <w:tab w:val="left" w:pos="2730"/>
        </w:tabs>
        <w:spacing w:after="0" w:line="240" w:lineRule="auto"/>
        <w:rPr>
          <w:rFonts w:ascii="Times New Roman" w:hAnsi="Times New Roman"/>
          <w:sz w:val="24"/>
          <w:szCs w:val="24"/>
          <w:lang w:eastAsia="pl-PL"/>
        </w:rPr>
      </w:pPr>
    </w:p>
    <w:p w:rsidR="00321A0A" w:rsidRDefault="00321A0A" w:rsidP="00122F2F">
      <w:pPr>
        <w:pStyle w:val="Tekstpodstawowy2"/>
        <w:rPr>
          <w:sz w:val="24"/>
          <w:szCs w:val="24"/>
        </w:rPr>
      </w:pPr>
      <w:r>
        <w:rPr>
          <w:sz w:val="24"/>
          <w:szCs w:val="24"/>
        </w:rPr>
        <w:t xml:space="preserve">                                                                          </w:t>
      </w: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Pr="006C7019" w:rsidRDefault="00321A0A" w:rsidP="006E5BA7">
      <w:pPr>
        <w:pStyle w:val="Tekstpodstawowy2"/>
        <w:ind w:left="360"/>
        <w:jc w:val="right"/>
        <w:rPr>
          <w:rFonts w:ascii="Calibri" w:hAnsi="Calibri"/>
          <w:sz w:val="20"/>
        </w:rPr>
      </w:pPr>
    </w:p>
    <w:p w:rsidR="00321A0A" w:rsidRDefault="00321A0A" w:rsidP="00F40CF4">
      <w:pPr>
        <w:pStyle w:val="Tekstpodstawowy2"/>
        <w:rPr>
          <w:rFonts w:ascii="Calibri" w:hAnsi="Calibri"/>
          <w:sz w:val="20"/>
        </w:rPr>
      </w:pPr>
    </w:p>
    <w:p w:rsidR="00321A0A" w:rsidRPr="006C7019" w:rsidRDefault="00321A0A" w:rsidP="00F40CF4">
      <w:pPr>
        <w:pStyle w:val="Tekstpodstawowy2"/>
        <w:rPr>
          <w:rFonts w:ascii="Calibri" w:hAnsi="Calibri"/>
          <w:sz w:val="20"/>
        </w:rPr>
      </w:pPr>
    </w:p>
    <w:p w:rsidR="00321A0A" w:rsidRPr="006C7019" w:rsidRDefault="00321A0A" w:rsidP="00527CCA">
      <w:pPr>
        <w:pStyle w:val="Tekstpodstawowy2"/>
        <w:ind w:left="360"/>
        <w:jc w:val="right"/>
        <w:rPr>
          <w:rFonts w:ascii="Calibri" w:hAnsi="Calibri"/>
          <w:sz w:val="20"/>
        </w:rPr>
      </w:pPr>
      <w:r w:rsidRPr="006C7019">
        <w:rPr>
          <w:rFonts w:ascii="Calibri" w:hAnsi="Calibri"/>
          <w:sz w:val="20"/>
        </w:rPr>
        <w:t xml:space="preserve">Zał. nr </w:t>
      </w:r>
      <w:r>
        <w:rPr>
          <w:rFonts w:ascii="Calibri" w:hAnsi="Calibri"/>
          <w:sz w:val="20"/>
        </w:rPr>
        <w:t>4</w:t>
      </w:r>
      <w:r w:rsidRPr="006C7019">
        <w:rPr>
          <w:rFonts w:ascii="Calibri" w:hAnsi="Calibri"/>
          <w:sz w:val="20"/>
        </w:rPr>
        <w:t xml:space="preserve"> do SIWZ</w:t>
      </w:r>
    </w:p>
    <w:p w:rsidR="00321A0A" w:rsidRPr="006C7019" w:rsidRDefault="00321A0A" w:rsidP="006E5BA7">
      <w:pPr>
        <w:pStyle w:val="Bezodstpw"/>
        <w:ind w:left="4956"/>
        <w:rPr>
          <w:b/>
          <w:sz w:val="20"/>
          <w:szCs w:val="20"/>
          <w:lang w:eastAsia="ar-SA"/>
        </w:rPr>
      </w:pPr>
      <w:r w:rsidRPr="006C7019">
        <w:rPr>
          <w:b/>
          <w:sz w:val="20"/>
          <w:szCs w:val="20"/>
          <w:lang w:eastAsia="ar-SA"/>
        </w:rPr>
        <w:t xml:space="preserve">Zamawiający:   </w:t>
      </w:r>
    </w:p>
    <w:p w:rsidR="00321A0A" w:rsidRPr="006C7019" w:rsidRDefault="00321A0A" w:rsidP="006E5BA7">
      <w:pPr>
        <w:pStyle w:val="Bezodstpw"/>
        <w:ind w:left="4956"/>
        <w:rPr>
          <w:b/>
          <w:sz w:val="20"/>
          <w:szCs w:val="20"/>
          <w:lang w:eastAsia="ar-SA"/>
        </w:rPr>
      </w:pPr>
      <w:r w:rsidRPr="006C7019">
        <w:rPr>
          <w:b/>
          <w:sz w:val="20"/>
          <w:szCs w:val="20"/>
          <w:lang w:eastAsia="ar-SA"/>
        </w:rPr>
        <w:t xml:space="preserve">Świętokrzyskie Centrum Onkologii </w:t>
      </w:r>
    </w:p>
    <w:p w:rsidR="00321A0A" w:rsidRPr="006C7019" w:rsidRDefault="00321A0A" w:rsidP="006E5BA7">
      <w:pPr>
        <w:pStyle w:val="Bezodstpw"/>
        <w:ind w:left="4956"/>
        <w:rPr>
          <w:b/>
          <w:sz w:val="20"/>
          <w:szCs w:val="20"/>
          <w:lang w:eastAsia="ar-SA"/>
        </w:rPr>
      </w:pPr>
      <w:r w:rsidRPr="006C7019">
        <w:rPr>
          <w:b/>
          <w:sz w:val="20"/>
          <w:szCs w:val="20"/>
          <w:lang w:eastAsia="ar-SA"/>
        </w:rPr>
        <w:t>Ul. Artwińskiego 3</w:t>
      </w:r>
    </w:p>
    <w:p w:rsidR="00321A0A" w:rsidRPr="006C7019" w:rsidRDefault="00321A0A" w:rsidP="006E5BA7">
      <w:pPr>
        <w:pStyle w:val="Bezodstpw"/>
        <w:ind w:left="4956"/>
        <w:rPr>
          <w:b/>
          <w:sz w:val="20"/>
          <w:szCs w:val="20"/>
        </w:rPr>
      </w:pPr>
      <w:r w:rsidRPr="006C7019">
        <w:rPr>
          <w:b/>
          <w:sz w:val="20"/>
          <w:szCs w:val="20"/>
          <w:lang w:eastAsia="ar-SA"/>
        </w:rPr>
        <w:t>25-734 Kielce</w:t>
      </w:r>
    </w:p>
    <w:p w:rsidR="00321A0A" w:rsidRPr="006C7019" w:rsidRDefault="00321A0A" w:rsidP="006E5BA7">
      <w:pPr>
        <w:spacing w:after="0"/>
        <w:rPr>
          <w:b/>
          <w:sz w:val="20"/>
          <w:szCs w:val="20"/>
        </w:rPr>
      </w:pPr>
    </w:p>
    <w:p w:rsidR="00321A0A" w:rsidRPr="006C7019" w:rsidRDefault="00321A0A" w:rsidP="006E5BA7">
      <w:pPr>
        <w:spacing w:after="0" w:line="240" w:lineRule="auto"/>
        <w:rPr>
          <w:b/>
          <w:sz w:val="20"/>
          <w:szCs w:val="20"/>
        </w:rPr>
      </w:pPr>
      <w:r w:rsidRPr="006C7019">
        <w:rPr>
          <w:b/>
          <w:sz w:val="20"/>
          <w:szCs w:val="20"/>
        </w:rPr>
        <w:t>Wykonawca:</w:t>
      </w:r>
    </w:p>
    <w:p w:rsidR="00321A0A" w:rsidRPr="006C7019" w:rsidRDefault="00321A0A" w:rsidP="006E5BA7">
      <w:pPr>
        <w:spacing w:after="0" w:line="240" w:lineRule="auto"/>
        <w:ind w:right="5954"/>
        <w:rPr>
          <w:sz w:val="20"/>
          <w:szCs w:val="20"/>
        </w:rPr>
      </w:pPr>
      <w:r w:rsidRPr="006C7019">
        <w:rPr>
          <w:sz w:val="20"/>
          <w:szCs w:val="20"/>
        </w:rPr>
        <w:t>………………………………………………………………………………</w:t>
      </w:r>
    </w:p>
    <w:p w:rsidR="00321A0A" w:rsidRPr="006C7019" w:rsidRDefault="00321A0A" w:rsidP="006E5BA7">
      <w:pPr>
        <w:spacing w:line="240" w:lineRule="auto"/>
        <w:ind w:right="5953"/>
        <w:rPr>
          <w:i/>
          <w:sz w:val="20"/>
          <w:szCs w:val="20"/>
        </w:rPr>
      </w:pPr>
      <w:r w:rsidRPr="006C7019">
        <w:rPr>
          <w:i/>
          <w:sz w:val="20"/>
          <w:szCs w:val="20"/>
        </w:rPr>
        <w:t>(pełna nazwa/firma, adres,)</w:t>
      </w:r>
    </w:p>
    <w:p w:rsidR="00321A0A" w:rsidRPr="006C7019" w:rsidRDefault="00321A0A" w:rsidP="006E5BA7">
      <w:pPr>
        <w:spacing w:after="0" w:line="240" w:lineRule="auto"/>
        <w:rPr>
          <w:sz w:val="20"/>
          <w:szCs w:val="20"/>
          <w:u w:val="single"/>
        </w:rPr>
      </w:pPr>
      <w:r w:rsidRPr="006C7019">
        <w:rPr>
          <w:sz w:val="20"/>
          <w:szCs w:val="20"/>
          <w:u w:val="single"/>
        </w:rPr>
        <w:t>reprezentowany przez:</w:t>
      </w:r>
    </w:p>
    <w:p w:rsidR="00321A0A" w:rsidRPr="006C7019" w:rsidRDefault="00321A0A" w:rsidP="006E5BA7">
      <w:pPr>
        <w:spacing w:after="0" w:line="240" w:lineRule="auto"/>
        <w:rPr>
          <w:sz w:val="20"/>
          <w:szCs w:val="20"/>
          <w:u w:val="single"/>
        </w:rPr>
      </w:pPr>
    </w:p>
    <w:p w:rsidR="00321A0A" w:rsidRPr="006C7019" w:rsidRDefault="00321A0A" w:rsidP="006E5BA7">
      <w:pPr>
        <w:spacing w:after="0" w:line="240" w:lineRule="auto"/>
        <w:ind w:right="5954"/>
        <w:rPr>
          <w:sz w:val="20"/>
          <w:szCs w:val="20"/>
        </w:rPr>
      </w:pPr>
      <w:r w:rsidRPr="006C7019">
        <w:rPr>
          <w:sz w:val="20"/>
          <w:szCs w:val="20"/>
        </w:rPr>
        <w:t>………………………………………………………………</w:t>
      </w:r>
    </w:p>
    <w:p w:rsidR="00321A0A" w:rsidRPr="006C7019" w:rsidRDefault="00321A0A" w:rsidP="00527CCA">
      <w:pPr>
        <w:spacing w:after="0" w:line="240" w:lineRule="auto"/>
        <w:ind w:right="5953"/>
        <w:rPr>
          <w:i/>
          <w:sz w:val="20"/>
          <w:szCs w:val="20"/>
        </w:rPr>
      </w:pPr>
      <w:r w:rsidRPr="006C7019">
        <w:rPr>
          <w:i/>
          <w:sz w:val="20"/>
          <w:szCs w:val="20"/>
        </w:rPr>
        <w:t>(imię, nazwisko, stanowisko/podstawa do reprezentacji)</w:t>
      </w:r>
    </w:p>
    <w:p w:rsidR="00321A0A" w:rsidRPr="006C7019" w:rsidRDefault="00321A0A" w:rsidP="00271C0F">
      <w:pPr>
        <w:pStyle w:val="Default"/>
        <w:jc w:val="center"/>
        <w:rPr>
          <w:rFonts w:ascii="Calibri" w:hAnsi="Calibri" w:cs="Times New Roman"/>
          <w:sz w:val="20"/>
          <w:szCs w:val="20"/>
        </w:rPr>
      </w:pPr>
      <w:r w:rsidRPr="006C7019">
        <w:rPr>
          <w:rFonts w:ascii="Calibri" w:hAnsi="Calibri" w:cs="Times New Roman"/>
          <w:b/>
          <w:bCs/>
          <w:sz w:val="20"/>
          <w:szCs w:val="20"/>
        </w:rPr>
        <w:t>Oświadczenie wykonawcy</w:t>
      </w:r>
    </w:p>
    <w:p w:rsidR="00321A0A" w:rsidRPr="006C7019" w:rsidRDefault="00321A0A" w:rsidP="00271C0F">
      <w:pPr>
        <w:pStyle w:val="Default"/>
        <w:jc w:val="center"/>
        <w:rPr>
          <w:rFonts w:ascii="Calibri" w:hAnsi="Calibri" w:cs="Times New Roman"/>
          <w:sz w:val="20"/>
          <w:szCs w:val="20"/>
        </w:rPr>
      </w:pPr>
      <w:r w:rsidRPr="006C7019">
        <w:rPr>
          <w:rFonts w:ascii="Calibri" w:hAnsi="Calibri" w:cs="Times New Roman"/>
          <w:b/>
          <w:bCs/>
          <w:sz w:val="20"/>
          <w:szCs w:val="20"/>
        </w:rPr>
        <w:t>składane na podstawie art. 24 ust. 1 pkt. 23 ustawy z dnia 29 stycznia 2004 r. Prawo zamówień publicznych</w:t>
      </w:r>
      <w:r w:rsidRPr="006C7019">
        <w:rPr>
          <w:rFonts w:ascii="Calibri" w:hAnsi="Calibri" w:cs="Times New Roman"/>
          <w:sz w:val="20"/>
          <w:szCs w:val="20"/>
          <w:lang w:eastAsia="pl-PL"/>
        </w:rPr>
        <w:t xml:space="preserve"> </w:t>
      </w:r>
      <w:r w:rsidRPr="006C7019">
        <w:rPr>
          <w:rFonts w:ascii="Calibri" w:hAnsi="Calibri" w:cs="Times New Roman"/>
          <w:sz w:val="20"/>
          <w:szCs w:val="20"/>
        </w:rPr>
        <w:t>(Dz. U. z 2018 r. poz. 1986)</w:t>
      </w:r>
      <w:r w:rsidRPr="006C7019">
        <w:rPr>
          <w:rFonts w:ascii="Calibri" w:hAnsi="Calibri" w:cs="Times New Roman"/>
          <w:sz w:val="20"/>
          <w:szCs w:val="20"/>
          <w:lang w:eastAsia="pl-PL"/>
        </w:rPr>
        <w:t xml:space="preserve"> </w:t>
      </w:r>
      <w:r w:rsidRPr="006C7019">
        <w:rPr>
          <w:rFonts w:ascii="Calibri" w:hAnsi="Calibri" w:cs="Times New Roman"/>
          <w:sz w:val="20"/>
          <w:szCs w:val="20"/>
        </w:rPr>
        <w:t>zwaną dalej „ustawą Pzp”</w:t>
      </w:r>
    </w:p>
    <w:p w:rsidR="00321A0A" w:rsidRPr="006C7019" w:rsidRDefault="00321A0A" w:rsidP="006E5BA7">
      <w:pPr>
        <w:tabs>
          <w:tab w:val="left" w:pos="2730"/>
        </w:tabs>
        <w:spacing w:after="0" w:line="240" w:lineRule="auto"/>
        <w:rPr>
          <w:b/>
          <w:bCs/>
          <w:sz w:val="20"/>
          <w:szCs w:val="20"/>
        </w:rPr>
      </w:pPr>
    </w:p>
    <w:p w:rsidR="00321A0A" w:rsidRPr="006C7019" w:rsidRDefault="00321A0A" w:rsidP="00A51275">
      <w:pPr>
        <w:tabs>
          <w:tab w:val="left" w:pos="2730"/>
        </w:tabs>
        <w:spacing w:after="0" w:line="240" w:lineRule="auto"/>
        <w:jc w:val="center"/>
        <w:rPr>
          <w:b/>
          <w:bCs/>
          <w:sz w:val="20"/>
          <w:szCs w:val="20"/>
        </w:rPr>
      </w:pPr>
      <w:r w:rsidRPr="006C7019">
        <w:rPr>
          <w:b/>
          <w:bCs/>
          <w:sz w:val="20"/>
          <w:szCs w:val="20"/>
        </w:rPr>
        <w:t>DOTYCZĄCE PRZESŁANEK WYKLUCZENIA Z POSTEPOWANIA/ PRZYNALEŻNOŚCI DO GRUPY KAPITAŁOWEJ</w:t>
      </w:r>
    </w:p>
    <w:p w:rsidR="00321A0A" w:rsidRPr="006C7019" w:rsidRDefault="00321A0A" w:rsidP="006E5BA7">
      <w:pPr>
        <w:tabs>
          <w:tab w:val="left" w:pos="2730"/>
        </w:tabs>
        <w:spacing w:after="0" w:line="240" w:lineRule="auto"/>
        <w:rPr>
          <w:b/>
          <w:bCs/>
          <w:sz w:val="20"/>
          <w:szCs w:val="20"/>
        </w:rPr>
      </w:pPr>
    </w:p>
    <w:p w:rsidR="00321A0A" w:rsidRPr="006C7019" w:rsidRDefault="00321A0A" w:rsidP="00367538">
      <w:pPr>
        <w:pStyle w:val="Nagwek"/>
        <w:jc w:val="both"/>
        <w:rPr>
          <w:rFonts w:ascii="Calibri" w:hAnsi="Calibri"/>
        </w:rPr>
      </w:pPr>
      <w:r w:rsidRPr="006C7019">
        <w:rPr>
          <w:rFonts w:ascii="Calibri" w:hAnsi="Calibri"/>
        </w:rPr>
        <w:t xml:space="preserve">Na potrzeby postępowania o udzielenie zamówienia publicznego pn. </w:t>
      </w:r>
      <w:r w:rsidRPr="00B7798B">
        <w:rPr>
          <w:rFonts w:ascii="Calibri" w:hAnsi="Calibri"/>
          <w:b/>
        </w:rPr>
        <w:t xml:space="preserve">AZP 241-182/2019 </w:t>
      </w:r>
      <w:r>
        <w:rPr>
          <w:rFonts w:ascii="Calibri" w:hAnsi="Calibri"/>
          <w:b/>
        </w:rPr>
        <w:t xml:space="preserve">Świadczenie usług telefonii komórkowej i dostępu do Internetu </w:t>
      </w:r>
      <w:r w:rsidRPr="00A66764">
        <w:rPr>
          <w:rFonts w:ascii="Calibri" w:hAnsi="Calibri"/>
          <w:b/>
        </w:rPr>
        <w:t>wraz z dostawą telefonów dla Świętokrzyskiego Centrum Onkologii w Kielcach</w:t>
      </w:r>
      <w:r w:rsidRPr="006C7019">
        <w:rPr>
          <w:rFonts w:ascii="Calibri" w:hAnsi="Calibri"/>
        </w:rPr>
        <w:t xml:space="preserve">, oświadczam, co następuje: </w:t>
      </w:r>
    </w:p>
    <w:p w:rsidR="00321A0A" w:rsidRPr="006C7019" w:rsidRDefault="00321A0A" w:rsidP="006E5BA7">
      <w:pPr>
        <w:pStyle w:val="Default"/>
        <w:rPr>
          <w:rFonts w:ascii="Calibri" w:hAnsi="Calibri" w:cs="Times New Roman"/>
          <w:sz w:val="20"/>
          <w:szCs w:val="20"/>
        </w:rPr>
      </w:pPr>
      <w:r w:rsidRPr="006C7019">
        <w:rPr>
          <w:rFonts w:ascii="Calibri" w:hAnsi="Calibri" w:cs="Times New Roman"/>
          <w:sz w:val="20"/>
          <w:szCs w:val="20"/>
        </w:rPr>
        <w:t xml:space="preserve">Składając ofertę w postępowaniu o udzielnie zamówienia publicznego, którego przedmiotem są w/w dostawy, oświadczamy, że: </w:t>
      </w:r>
    </w:p>
    <w:p w:rsidR="00321A0A" w:rsidRPr="006C7019" w:rsidRDefault="00321A0A" w:rsidP="006E5BA7">
      <w:pPr>
        <w:pStyle w:val="Default"/>
        <w:rPr>
          <w:rFonts w:ascii="Calibri" w:hAnsi="Calibri" w:cs="Times New Roman"/>
          <w:sz w:val="20"/>
          <w:szCs w:val="20"/>
        </w:rPr>
      </w:pPr>
    </w:p>
    <w:p w:rsidR="00321A0A" w:rsidRPr="006C7019" w:rsidRDefault="00321A0A" w:rsidP="006E5BA7">
      <w:pPr>
        <w:pStyle w:val="Default"/>
        <w:rPr>
          <w:rFonts w:ascii="Calibri" w:hAnsi="Calibri" w:cs="Times New Roman"/>
          <w:sz w:val="20"/>
          <w:szCs w:val="20"/>
        </w:rPr>
      </w:pPr>
      <w:r w:rsidRPr="006C7019">
        <w:rPr>
          <w:rFonts w:ascii="Calibri" w:hAnsi="Calibri" w:cs="Times New Roman"/>
          <w:sz w:val="20"/>
          <w:szCs w:val="20"/>
        </w:rPr>
        <w:t xml:space="preserve">a) nie należymy do grupy kapitałowej, o której mowa w art. 24 ust. 1 pkt. 23 ustawy Pzp*, </w:t>
      </w:r>
    </w:p>
    <w:p w:rsidR="00321A0A" w:rsidRPr="006C7019" w:rsidRDefault="00321A0A" w:rsidP="006E5BA7">
      <w:pPr>
        <w:pStyle w:val="Default"/>
        <w:rPr>
          <w:rFonts w:ascii="Calibri" w:hAnsi="Calibri" w:cs="Times New Roman"/>
          <w:sz w:val="20"/>
          <w:szCs w:val="20"/>
        </w:rPr>
      </w:pPr>
    </w:p>
    <w:p w:rsidR="00321A0A" w:rsidRPr="006C7019" w:rsidRDefault="00321A0A" w:rsidP="006E5BA7">
      <w:pPr>
        <w:pStyle w:val="Default"/>
        <w:rPr>
          <w:rFonts w:ascii="Calibri" w:hAnsi="Calibri" w:cs="Times New Roman"/>
          <w:sz w:val="20"/>
          <w:szCs w:val="20"/>
        </w:rPr>
      </w:pPr>
      <w:r w:rsidRPr="006C7019">
        <w:rPr>
          <w:rFonts w:ascii="Calibri" w:hAnsi="Calibri" w:cs="Times New Roman"/>
          <w:sz w:val="20"/>
          <w:szCs w:val="20"/>
        </w:rPr>
        <w:t xml:space="preserve">b) należymy do grupy kapitałowej, o której mowa w art. 24 ust. 1 pkt. 23 ustawy Pzp*. </w:t>
      </w:r>
    </w:p>
    <w:p w:rsidR="00321A0A" w:rsidRPr="006C7019" w:rsidRDefault="00321A0A" w:rsidP="006E5BA7">
      <w:pPr>
        <w:pStyle w:val="Default"/>
        <w:rPr>
          <w:rFonts w:ascii="Calibri" w:hAnsi="Calibri" w:cs="Times New Roman"/>
          <w:sz w:val="20"/>
          <w:szCs w:val="20"/>
        </w:rPr>
      </w:pPr>
    </w:p>
    <w:p w:rsidR="00321A0A" w:rsidRPr="006C7019" w:rsidRDefault="00321A0A" w:rsidP="006E5BA7">
      <w:pPr>
        <w:pStyle w:val="Default"/>
        <w:rPr>
          <w:rFonts w:ascii="Calibri" w:hAnsi="Calibri" w:cs="Times New Roman"/>
          <w:sz w:val="20"/>
          <w:szCs w:val="20"/>
        </w:rPr>
      </w:pPr>
      <w:r w:rsidRPr="006C7019">
        <w:rPr>
          <w:rFonts w:ascii="Calibri" w:hAnsi="Calibri" w:cs="Times New Roman"/>
          <w:sz w:val="20"/>
          <w:szCs w:val="20"/>
        </w:rPr>
        <w:t>c) nie należymy do żadnej grupy kapitałowej,</w:t>
      </w:r>
    </w:p>
    <w:p w:rsidR="00321A0A" w:rsidRPr="006C7019" w:rsidRDefault="00321A0A" w:rsidP="006E5BA7">
      <w:pPr>
        <w:pStyle w:val="Default"/>
        <w:rPr>
          <w:rFonts w:ascii="Calibri" w:hAnsi="Calibri" w:cs="Times New Roman"/>
          <w:sz w:val="20"/>
          <w:szCs w:val="20"/>
        </w:rPr>
      </w:pPr>
    </w:p>
    <w:p w:rsidR="00321A0A" w:rsidRPr="006C7019" w:rsidRDefault="00321A0A" w:rsidP="009D33D8">
      <w:pPr>
        <w:pStyle w:val="pkt"/>
        <w:autoSpaceDE w:val="0"/>
        <w:autoSpaceDN w:val="0"/>
        <w:adjustRightInd w:val="0"/>
        <w:spacing w:before="0" w:after="0" w:line="276" w:lineRule="auto"/>
        <w:ind w:left="556" w:firstLine="0"/>
        <w:rPr>
          <w:rFonts w:ascii="Calibri" w:hAnsi="Calibri"/>
          <w:b/>
          <w:sz w:val="20"/>
          <w:szCs w:val="20"/>
        </w:rPr>
      </w:pPr>
      <w:r w:rsidRPr="006C7019">
        <w:rPr>
          <w:rFonts w:ascii="Calibri" w:hAnsi="Calibri"/>
          <w:b/>
          <w:sz w:val="20"/>
          <w:szCs w:val="20"/>
        </w:rPr>
        <w:t xml:space="preserve">Wykonawca który nie należy do żadnej grupy kapitałowej może załączyć w/w oświadczenie wraz ze składaną ofertą. </w:t>
      </w:r>
    </w:p>
    <w:p w:rsidR="00321A0A" w:rsidRPr="006C7019" w:rsidRDefault="00321A0A" w:rsidP="006E5BA7">
      <w:pPr>
        <w:pStyle w:val="Default"/>
        <w:rPr>
          <w:rFonts w:ascii="Calibri" w:hAnsi="Calibri" w:cs="Times New Roman"/>
          <w:sz w:val="20"/>
          <w:szCs w:val="20"/>
        </w:rPr>
      </w:pPr>
    </w:p>
    <w:p w:rsidR="00321A0A" w:rsidRPr="006C7019" w:rsidRDefault="00321A0A" w:rsidP="006E5BA7">
      <w:pPr>
        <w:pStyle w:val="Default"/>
        <w:rPr>
          <w:rFonts w:ascii="Calibri" w:hAnsi="Calibri" w:cs="Times New Roman"/>
          <w:sz w:val="20"/>
          <w:szCs w:val="20"/>
        </w:rPr>
      </w:pPr>
    </w:p>
    <w:p w:rsidR="00321A0A" w:rsidRPr="006C7019" w:rsidRDefault="00321A0A" w:rsidP="006E5BA7">
      <w:pPr>
        <w:tabs>
          <w:tab w:val="left" w:pos="2730"/>
        </w:tabs>
        <w:spacing w:after="0" w:line="240" w:lineRule="auto"/>
        <w:rPr>
          <w:sz w:val="20"/>
          <w:szCs w:val="20"/>
          <w:lang w:eastAsia="pl-PL"/>
        </w:rPr>
      </w:pPr>
      <w:r w:rsidRPr="006C7019">
        <w:rPr>
          <w:sz w:val="20"/>
          <w:szCs w:val="20"/>
        </w:rPr>
        <w:t>______________, dnia ____________2019 r.</w:t>
      </w:r>
    </w:p>
    <w:p w:rsidR="00321A0A" w:rsidRPr="006C7019" w:rsidRDefault="00321A0A" w:rsidP="006E5BA7">
      <w:pPr>
        <w:tabs>
          <w:tab w:val="left" w:pos="2730"/>
        </w:tabs>
        <w:spacing w:after="0" w:line="240" w:lineRule="auto"/>
        <w:rPr>
          <w:sz w:val="20"/>
          <w:szCs w:val="20"/>
          <w:lang w:eastAsia="pl-PL"/>
        </w:rPr>
      </w:pPr>
    </w:p>
    <w:p w:rsidR="00321A0A" w:rsidRPr="006C7019" w:rsidRDefault="00321A0A" w:rsidP="006E5BA7">
      <w:pPr>
        <w:spacing w:after="0" w:line="240" w:lineRule="auto"/>
        <w:rPr>
          <w:sz w:val="20"/>
          <w:szCs w:val="20"/>
        </w:rPr>
      </w:pPr>
      <w:r w:rsidRPr="006C7019">
        <w:rPr>
          <w:sz w:val="20"/>
          <w:szCs w:val="20"/>
        </w:rPr>
        <w:t xml:space="preserve">                                                                                                 ......................................................</w:t>
      </w:r>
    </w:p>
    <w:p w:rsidR="00321A0A" w:rsidRPr="006C7019" w:rsidRDefault="00321A0A" w:rsidP="006E5BA7">
      <w:pPr>
        <w:spacing w:after="0" w:line="240" w:lineRule="auto"/>
        <w:rPr>
          <w:sz w:val="20"/>
          <w:szCs w:val="20"/>
        </w:rPr>
      </w:pPr>
      <w:r w:rsidRPr="006C7019">
        <w:rPr>
          <w:sz w:val="20"/>
          <w:szCs w:val="20"/>
        </w:rPr>
        <w:t xml:space="preserve">                                                                                                             Podpis ( podpisy) osób              </w:t>
      </w:r>
    </w:p>
    <w:p w:rsidR="00321A0A" w:rsidRPr="006C7019" w:rsidRDefault="00321A0A" w:rsidP="006E5BA7">
      <w:pPr>
        <w:spacing w:after="0" w:line="240" w:lineRule="auto"/>
        <w:rPr>
          <w:sz w:val="20"/>
          <w:szCs w:val="20"/>
        </w:rPr>
      </w:pPr>
      <w:r w:rsidRPr="006C7019">
        <w:rPr>
          <w:sz w:val="20"/>
          <w:szCs w:val="20"/>
        </w:rPr>
        <w:t xml:space="preserve">                                                                                             uprawnionych do reprezentowania                                </w:t>
      </w:r>
    </w:p>
    <w:p w:rsidR="00321A0A" w:rsidRPr="006C7019" w:rsidRDefault="00321A0A" w:rsidP="006E5BA7">
      <w:pPr>
        <w:spacing w:after="0" w:line="240" w:lineRule="auto"/>
        <w:rPr>
          <w:sz w:val="20"/>
          <w:szCs w:val="20"/>
        </w:rPr>
      </w:pPr>
      <w:r w:rsidRPr="006C7019">
        <w:rPr>
          <w:sz w:val="20"/>
          <w:szCs w:val="20"/>
        </w:rPr>
        <w:t xml:space="preserve">                                                                                                                  Wykonawcy </w:t>
      </w:r>
    </w:p>
    <w:p w:rsidR="00321A0A" w:rsidRPr="006C7019" w:rsidRDefault="00321A0A" w:rsidP="006E5BA7">
      <w:pPr>
        <w:tabs>
          <w:tab w:val="left" w:pos="2730"/>
          <w:tab w:val="left" w:pos="7820"/>
        </w:tabs>
        <w:spacing w:after="0" w:line="240" w:lineRule="auto"/>
        <w:rPr>
          <w:color w:val="000000"/>
          <w:sz w:val="20"/>
          <w:szCs w:val="20"/>
          <w:lang w:eastAsia="pl-PL"/>
        </w:rPr>
      </w:pPr>
    </w:p>
    <w:p w:rsidR="00321A0A" w:rsidRPr="006C7019" w:rsidRDefault="00321A0A" w:rsidP="006E5BA7">
      <w:pPr>
        <w:autoSpaceDE w:val="0"/>
        <w:autoSpaceDN w:val="0"/>
        <w:adjustRightInd w:val="0"/>
        <w:spacing w:after="0" w:line="240" w:lineRule="auto"/>
        <w:rPr>
          <w:color w:val="000000"/>
          <w:sz w:val="20"/>
          <w:szCs w:val="20"/>
        </w:rPr>
      </w:pPr>
      <w:r w:rsidRPr="006C7019">
        <w:rPr>
          <w:b/>
          <w:bCs/>
          <w:color w:val="000000"/>
          <w:sz w:val="20"/>
          <w:szCs w:val="20"/>
        </w:rPr>
        <w:t xml:space="preserve">* niepotrzebne skreślić </w:t>
      </w:r>
    </w:p>
    <w:p w:rsidR="00321A0A" w:rsidRPr="006C7019" w:rsidRDefault="00321A0A" w:rsidP="006E5BA7">
      <w:pPr>
        <w:spacing w:after="0" w:line="240" w:lineRule="auto"/>
        <w:rPr>
          <w:b/>
          <w:bCs/>
          <w:color w:val="000000"/>
          <w:sz w:val="20"/>
          <w:szCs w:val="20"/>
        </w:rPr>
      </w:pPr>
    </w:p>
    <w:p w:rsidR="00321A0A" w:rsidRPr="006C7019" w:rsidRDefault="00321A0A" w:rsidP="006E5BA7">
      <w:pPr>
        <w:spacing w:after="0" w:line="240" w:lineRule="auto"/>
        <w:rPr>
          <w:b/>
          <w:bCs/>
          <w:color w:val="000000"/>
          <w:sz w:val="20"/>
          <w:szCs w:val="20"/>
        </w:rPr>
      </w:pPr>
    </w:p>
    <w:p w:rsidR="00321A0A" w:rsidRPr="006C7019" w:rsidRDefault="00321A0A" w:rsidP="006E5BA7">
      <w:pPr>
        <w:spacing w:after="0" w:line="240" w:lineRule="auto"/>
        <w:rPr>
          <w:b/>
          <w:bCs/>
          <w:color w:val="000000"/>
          <w:sz w:val="20"/>
          <w:szCs w:val="20"/>
        </w:rPr>
      </w:pPr>
    </w:p>
    <w:p w:rsidR="00321A0A" w:rsidRPr="006C7019" w:rsidRDefault="00321A0A" w:rsidP="006E5BA7">
      <w:pPr>
        <w:spacing w:after="0" w:line="240" w:lineRule="auto"/>
        <w:rPr>
          <w:b/>
          <w:bCs/>
          <w:color w:val="000000"/>
          <w:sz w:val="20"/>
          <w:szCs w:val="20"/>
        </w:rPr>
      </w:pPr>
    </w:p>
    <w:p w:rsidR="00321A0A" w:rsidRPr="006C7019" w:rsidRDefault="00321A0A" w:rsidP="006E5BA7">
      <w:pPr>
        <w:spacing w:after="0" w:line="240" w:lineRule="auto"/>
        <w:rPr>
          <w:b/>
          <w:bCs/>
          <w:color w:val="000000"/>
          <w:sz w:val="20"/>
          <w:szCs w:val="20"/>
        </w:rPr>
      </w:pPr>
    </w:p>
    <w:p w:rsidR="00321A0A" w:rsidRPr="006C7019" w:rsidRDefault="00321A0A" w:rsidP="006E5BA7">
      <w:pPr>
        <w:spacing w:after="0" w:line="240" w:lineRule="auto"/>
        <w:rPr>
          <w:b/>
          <w:bCs/>
          <w:color w:val="000000"/>
          <w:sz w:val="20"/>
          <w:szCs w:val="20"/>
        </w:rPr>
      </w:pPr>
    </w:p>
    <w:p w:rsidR="00321A0A" w:rsidRDefault="00321A0A" w:rsidP="006E5BA7">
      <w:pPr>
        <w:spacing w:after="0" w:line="240" w:lineRule="auto"/>
        <w:rPr>
          <w:i/>
          <w:iCs/>
          <w:color w:val="000000"/>
          <w:sz w:val="20"/>
          <w:szCs w:val="20"/>
        </w:rPr>
      </w:pPr>
    </w:p>
    <w:p w:rsidR="00321A0A" w:rsidRPr="006C7019" w:rsidRDefault="00321A0A" w:rsidP="006E5BA7">
      <w:pPr>
        <w:spacing w:after="0" w:line="240" w:lineRule="auto"/>
        <w:rPr>
          <w:i/>
          <w:iCs/>
          <w:color w:val="000000"/>
          <w:sz w:val="20"/>
          <w:szCs w:val="20"/>
        </w:rPr>
      </w:pPr>
    </w:p>
    <w:p w:rsidR="00321A0A" w:rsidRPr="006C7019" w:rsidRDefault="00321A0A" w:rsidP="006E5BA7">
      <w:pPr>
        <w:spacing w:after="0" w:line="240" w:lineRule="auto"/>
        <w:rPr>
          <w:i/>
          <w:iCs/>
          <w:color w:val="000000"/>
          <w:sz w:val="20"/>
          <w:szCs w:val="20"/>
        </w:rPr>
      </w:pPr>
    </w:p>
    <w:p w:rsidR="00321A0A" w:rsidRPr="006C7019" w:rsidRDefault="00321A0A" w:rsidP="008E0D77">
      <w:pPr>
        <w:pStyle w:val="Tekstpodstawowy2"/>
        <w:ind w:left="360"/>
        <w:jc w:val="right"/>
        <w:rPr>
          <w:rFonts w:ascii="Calibri" w:hAnsi="Calibri"/>
          <w:sz w:val="20"/>
        </w:rPr>
      </w:pPr>
      <w:r w:rsidRPr="006C7019">
        <w:rPr>
          <w:rFonts w:ascii="Calibri" w:hAnsi="Calibri"/>
          <w:sz w:val="20"/>
        </w:rPr>
        <w:t xml:space="preserve">Zał. nr </w:t>
      </w:r>
      <w:r>
        <w:rPr>
          <w:rFonts w:ascii="Calibri" w:hAnsi="Calibri"/>
          <w:sz w:val="20"/>
        </w:rPr>
        <w:t>5</w:t>
      </w:r>
      <w:r w:rsidRPr="006C7019">
        <w:rPr>
          <w:rFonts w:ascii="Calibri" w:hAnsi="Calibri"/>
          <w:sz w:val="20"/>
        </w:rPr>
        <w:t xml:space="preserve"> do SIWZ</w:t>
      </w:r>
    </w:p>
    <w:p w:rsidR="00321A0A" w:rsidRPr="006C7019" w:rsidRDefault="00321A0A" w:rsidP="00A51275">
      <w:pPr>
        <w:tabs>
          <w:tab w:val="left" w:pos="2730"/>
        </w:tabs>
        <w:spacing w:after="0" w:line="240" w:lineRule="auto"/>
        <w:rPr>
          <w:sz w:val="20"/>
          <w:szCs w:val="20"/>
          <w:lang w:eastAsia="pl-PL"/>
        </w:rPr>
      </w:pPr>
    </w:p>
    <w:p w:rsidR="00321A0A" w:rsidRPr="006C7019" w:rsidRDefault="00321A0A" w:rsidP="00A51275">
      <w:pPr>
        <w:pStyle w:val="Bezodstpw"/>
        <w:ind w:left="4956"/>
        <w:rPr>
          <w:b/>
          <w:sz w:val="20"/>
          <w:szCs w:val="20"/>
          <w:lang w:eastAsia="ar-SA"/>
        </w:rPr>
      </w:pPr>
      <w:r w:rsidRPr="006C7019">
        <w:rPr>
          <w:b/>
          <w:sz w:val="20"/>
          <w:szCs w:val="20"/>
          <w:lang w:eastAsia="ar-SA"/>
        </w:rPr>
        <w:t xml:space="preserve">Zamawiający:   </w:t>
      </w:r>
    </w:p>
    <w:p w:rsidR="00321A0A" w:rsidRPr="006C7019" w:rsidRDefault="00321A0A" w:rsidP="00A51275">
      <w:pPr>
        <w:pStyle w:val="Bezodstpw"/>
        <w:ind w:left="4956"/>
        <w:rPr>
          <w:b/>
          <w:sz w:val="20"/>
          <w:szCs w:val="20"/>
          <w:lang w:eastAsia="ar-SA"/>
        </w:rPr>
      </w:pPr>
      <w:r w:rsidRPr="006C7019">
        <w:rPr>
          <w:b/>
          <w:sz w:val="20"/>
          <w:szCs w:val="20"/>
          <w:lang w:eastAsia="ar-SA"/>
        </w:rPr>
        <w:t xml:space="preserve">Świętokrzyskie Centrum Onkologii </w:t>
      </w:r>
    </w:p>
    <w:p w:rsidR="00321A0A" w:rsidRPr="006C7019" w:rsidRDefault="00321A0A" w:rsidP="00A51275">
      <w:pPr>
        <w:pStyle w:val="Bezodstpw"/>
        <w:ind w:left="4956"/>
        <w:rPr>
          <w:b/>
          <w:sz w:val="20"/>
          <w:szCs w:val="20"/>
          <w:lang w:eastAsia="ar-SA"/>
        </w:rPr>
      </w:pPr>
      <w:r w:rsidRPr="006C7019">
        <w:rPr>
          <w:b/>
          <w:sz w:val="20"/>
          <w:szCs w:val="20"/>
          <w:lang w:eastAsia="ar-SA"/>
        </w:rPr>
        <w:t>Ul. Artwińskiego 3</w:t>
      </w:r>
    </w:p>
    <w:p w:rsidR="00321A0A" w:rsidRPr="006C7019" w:rsidRDefault="00321A0A" w:rsidP="00A51275">
      <w:pPr>
        <w:pStyle w:val="Bezodstpw"/>
        <w:ind w:left="4956"/>
        <w:rPr>
          <w:b/>
          <w:sz w:val="20"/>
          <w:szCs w:val="20"/>
        </w:rPr>
      </w:pPr>
      <w:r w:rsidRPr="006C7019">
        <w:rPr>
          <w:b/>
          <w:sz w:val="20"/>
          <w:szCs w:val="20"/>
          <w:lang w:eastAsia="ar-SA"/>
        </w:rPr>
        <w:t>25-734 Kielce</w:t>
      </w:r>
    </w:p>
    <w:p w:rsidR="00321A0A" w:rsidRPr="006C7019" w:rsidRDefault="00321A0A" w:rsidP="00A51275">
      <w:pPr>
        <w:spacing w:after="0"/>
        <w:rPr>
          <w:b/>
          <w:sz w:val="20"/>
          <w:szCs w:val="20"/>
        </w:rPr>
      </w:pPr>
    </w:p>
    <w:p w:rsidR="00321A0A" w:rsidRPr="006C7019" w:rsidRDefault="00321A0A" w:rsidP="00A51275">
      <w:pPr>
        <w:spacing w:after="0" w:line="240" w:lineRule="auto"/>
        <w:rPr>
          <w:b/>
          <w:sz w:val="20"/>
          <w:szCs w:val="20"/>
        </w:rPr>
      </w:pPr>
      <w:r w:rsidRPr="006C7019">
        <w:rPr>
          <w:b/>
          <w:sz w:val="20"/>
          <w:szCs w:val="20"/>
        </w:rPr>
        <w:t>Wykonawca:</w:t>
      </w:r>
    </w:p>
    <w:p w:rsidR="00321A0A" w:rsidRPr="006C7019" w:rsidRDefault="00321A0A" w:rsidP="00A51275">
      <w:pPr>
        <w:spacing w:after="0" w:line="240" w:lineRule="auto"/>
        <w:ind w:right="5954"/>
        <w:rPr>
          <w:sz w:val="20"/>
          <w:szCs w:val="20"/>
        </w:rPr>
      </w:pPr>
      <w:r w:rsidRPr="006C7019">
        <w:rPr>
          <w:sz w:val="20"/>
          <w:szCs w:val="20"/>
        </w:rPr>
        <w:t>…………………………………………………………………………………………</w:t>
      </w:r>
    </w:p>
    <w:p w:rsidR="00321A0A" w:rsidRPr="006C7019" w:rsidRDefault="00321A0A" w:rsidP="00A51275">
      <w:pPr>
        <w:spacing w:line="240" w:lineRule="auto"/>
        <w:ind w:right="5953"/>
        <w:rPr>
          <w:i/>
          <w:sz w:val="20"/>
          <w:szCs w:val="20"/>
        </w:rPr>
      </w:pPr>
      <w:r w:rsidRPr="006C7019">
        <w:rPr>
          <w:i/>
          <w:sz w:val="20"/>
          <w:szCs w:val="20"/>
        </w:rPr>
        <w:t>(pełna nazwa/firma, adres,)</w:t>
      </w:r>
    </w:p>
    <w:p w:rsidR="00321A0A" w:rsidRPr="006C7019" w:rsidRDefault="00321A0A" w:rsidP="00A51275">
      <w:pPr>
        <w:spacing w:after="0" w:line="240" w:lineRule="auto"/>
        <w:rPr>
          <w:sz w:val="20"/>
          <w:szCs w:val="20"/>
          <w:u w:val="single"/>
        </w:rPr>
      </w:pPr>
      <w:r w:rsidRPr="006C7019">
        <w:rPr>
          <w:sz w:val="20"/>
          <w:szCs w:val="20"/>
          <w:u w:val="single"/>
        </w:rPr>
        <w:t>reprezentowany przez:</w:t>
      </w:r>
    </w:p>
    <w:p w:rsidR="00321A0A" w:rsidRPr="006C7019" w:rsidRDefault="00321A0A" w:rsidP="00A51275">
      <w:pPr>
        <w:spacing w:after="0" w:line="240" w:lineRule="auto"/>
        <w:rPr>
          <w:sz w:val="20"/>
          <w:szCs w:val="20"/>
          <w:u w:val="single"/>
        </w:rPr>
      </w:pPr>
    </w:p>
    <w:p w:rsidR="00321A0A" w:rsidRPr="006C7019" w:rsidRDefault="00321A0A" w:rsidP="00A51275">
      <w:pPr>
        <w:spacing w:after="0" w:line="240" w:lineRule="auto"/>
        <w:ind w:right="5954"/>
        <w:rPr>
          <w:sz w:val="20"/>
          <w:szCs w:val="20"/>
        </w:rPr>
      </w:pPr>
      <w:r w:rsidRPr="006C7019">
        <w:rPr>
          <w:sz w:val="20"/>
          <w:szCs w:val="20"/>
        </w:rPr>
        <w:t>……………………………………………………………………………</w:t>
      </w:r>
    </w:p>
    <w:p w:rsidR="00321A0A" w:rsidRPr="006C7019" w:rsidRDefault="00321A0A" w:rsidP="00A51275">
      <w:pPr>
        <w:spacing w:after="0" w:line="240" w:lineRule="auto"/>
        <w:ind w:right="5953"/>
        <w:rPr>
          <w:i/>
          <w:sz w:val="20"/>
          <w:szCs w:val="20"/>
        </w:rPr>
      </w:pPr>
      <w:r w:rsidRPr="006C7019">
        <w:rPr>
          <w:i/>
          <w:sz w:val="20"/>
          <w:szCs w:val="20"/>
        </w:rPr>
        <w:t>(imię, nazwisko, stanowisko/podstawa do reprezentacji)</w:t>
      </w:r>
    </w:p>
    <w:p w:rsidR="00321A0A" w:rsidRPr="006C7019" w:rsidRDefault="00321A0A" w:rsidP="00A51275">
      <w:pPr>
        <w:tabs>
          <w:tab w:val="left" w:pos="2730"/>
        </w:tabs>
        <w:spacing w:after="0" w:line="240" w:lineRule="auto"/>
        <w:rPr>
          <w:sz w:val="20"/>
          <w:szCs w:val="20"/>
          <w:lang w:eastAsia="pl-PL"/>
        </w:rPr>
      </w:pPr>
    </w:p>
    <w:p w:rsidR="00321A0A" w:rsidRPr="006C7019" w:rsidRDefault="00321A0A" w:rsidP="00CA4419">
      <w:pPr>
        <w:pStyle w:val="Default"/>
        <w:jc w:val="center"/>
        <w:rPr>
          <w:rFonts w:ascii="Calibri" w:hAnsi="Calibri" w:cs="Times New Roman"/>
          <w:sz w:val="20"/>
          <w:szCs w:val="20"/>
        </w:rPr>
      </w:pPr>
      <w:r w:rsidRPr="006C7019">
        <w:rPr>
          <w:rFonts w:ascii="Calibri" w:hAnsi="Calibri" w:cs="Times New Roman"/>
          <w:b/>
          <w:bCs/>
          <w:sz w:val="20"/>
          <w:szCs w:val="20"/>
        </w:rPr>
        <w:t>Oświadczenie wykonawcy</w:t>
      </w:r>
    </w:p>
    <w:p w:rsidR="00321A0A" w:rsidRPr="006C7019" w:rsidRDefault="00321A0A" w:rsidP="006E5BA7">
      <w:pPr>
        <w:autoSpaceDE w:val="0"/>
        <w:spacing w:after="0" w:line="240" w:lineRule="auto"/>
        <w:jc w:val="center"/>
        <w:rPr>
          <w:bCs/>
          <w:sz w:val="20"/>
          <w:szCs w:val="20"/>
        </w:rPr>
      </w:pPr>
    </w:p>
    <w:p w:rsidR="00321A0A" w:rsidRPr="006C7019" w:rsidRDefault="00321A0A" w:rsidP="004712C9">
      <w:pPr>
        <w:autoSpaceDE w:val="0"/>
        <w:spacing w:after="0" w:line="240" w:lineRule="auto"/>
        <w:jc w:val="both"/>
        <w:rPr>
          <w:rFonts w:eastAsia="TimesNewRoman,Bold"/>
          <w:bCs/>
          <w:sz w:val="20"/>
          <w:szCs w:val="20"/>
        </w:rPr>
      </w:pPr>
      <w:r w:rsidRPr="006C7019">
        <w:rPr>
          <w:bCs/>
          <w:sz w:val="20"/>
          <w:szCs w:val="20"/>
        </w:rPr>
        <w:t xml:space="preserve">Na podstawie art. 26 ust 6 w związku z </w:t>
      </w:r>
      <w:r w:rsidRPr="006C7019">
        <w:rPr>
          <w:rFonts w:eastAsia="TimesNewRoman,Bold"/>
          <w:bCs/>
          <w:sz w:val="20"/>
          <w:szCs w:val="20"/>
        </w:rPr>
        <w:t xml:space="preserve">§ 10 ust.2 </w:t>
      </w:r>
      <w:r w:rsidRPr="006C7019">
        <w:rPr>
          <w:sz w:val="20"/>
          <w:szCs w:val="20"/>
        </w:rPr>
        <w:t xml:space="preserve">Rozporządzeniem Ministra Rozwoju z dnia 26 lipca 2016r w </w:t>
      </w:r>
      <w:r w:rsidRPr="006C7019">
        <w:rPr>
          <w:rFonts w:eastAsia="TimesNewRoman,Bold"/>
          <w:bCs/>
          <w:sz w:val="20"/>
          <w:szCs w:val="20"/>
        </w:rPr>
        <w:t>sprawie rodzajów dokumentów, jakich może żądać zamawiający od wykonawcy w postępowaniu o udzielenie zamówienia.</w:t>
      </w:r>
    </w:p>
    <w:p w:rsidR="00321A0A" w:rsidRPr="006C7019" w:rsidRDefault="00321A0A" w:rsidP="00367538">
      <w:pPr>
        <w:pStyle w:val="Nagwek"/>
        <w:jc w:val="both"/>
        <w:rPr>
          <w:rFonts w:ascii="Calibri" w:hAnsi="Calibri"/>
        </w:rPr>
      </w:pPr>
      <w:r w:rsidRPr="006C7019">
        <w:rPr>
          <w:rFonts w:ascii="Calibri" w:eastAsia="TimesNewRoman,Bold" w:hAnsi="Calibri"/>
          <w:bCs/>
        </w:rPr>
        <w:t xml:space="preserve">Dotyczy postępowania nr </w:t>
      </w:r>
      <w:r w:rsidRPr="006C7019">
        <w:rPr>
          <w:rFonts w:ascii="Calibri" w:hAnsi="Calibri"/>
        </w:rPr>
        <w:t xml:space="preserve">AZP </w:t>
      </w:r>
      <w:r w:rsidRPr="00715128">
        <w:rPr>
          <w:rFonts w:ascii="Calibri" w:hAnsi="Calibri"/>
        </w:rPr>
        <w:t>AZP 241-</w:t>
      </w:r>
      <w:r>
        <w:rPr>
          <w:rFonts w:ascii="Calibri" w:hAnsi="Calibri"/>
        </w:rPr>
        <w:t>182</w:t>
      </w:r>
      <w:r w:rsidRPr="00715128">
        <w:rPr>
          <w:rFonts w:ascii="Calibri" w:hAnsi="Calibri"/>
        </w:rPr>
        <w:t xml:space="preserve">/2019 </w:t>
      </w:r>
      <w:r>
        <w:rPr>
          <w:rFonts w:ascii="Calibri" w:hAnsi="Calibri"/>
          <w:b/>
        </w:rPr>
        <w:t xml:space="preserve">Świadczenie usług telefonii komórkowej i dostępu do Internetu </w:t>
      </w:r>
      <w:r w:rsidRPr="00A66764">
        <w:rPr>
          <w:rFonts w:ascii="Calibri" w:hAnsi="Calibri"/>
          <w:b/>
        </w:rPr>
        <w:t xml:space="preserve"> wraz z dostawą telefonów dla Świętokrzyskiego Centrum Onkologii w Kielcach</w:t>
      </w:r>
    </w:p>
    <w:p w:rsidR="00321A0A" w:rsidRPr="006C7019" w:rsidRDefault="00321A0A" w:rsidP="00245960">
      <w:pPr>
        <w:pStyle w:val="Nagwek"/>
        <w:jc w:val="both"/>
        <w:rPr>
          <w:rFonts w:ascii="Calibri" w:hAnsi="Calibri"/>
          <w:b/>
        </w:rPr>
      </w:pPr>
      <w:r w:rsidRPr="006C7019">
        <w:rPr>
          <w:rFonts w:ascii="Calibri" w:eastAsia="TimesNewRoman,Bold" w:hAnsi="Calibri"/>
          <w:bCs/>
        </w:rPr>
        <w:t>Oświadczam, że dokument :</w:t>
      </w:r>
    </w:p>
    <w:p w:rsidR="00321A0A" w:rsidRPr="006C7019" w:rsidRDefault="00321A0A" w:rsidP="001473D1">
      <w:pPr>
        <w:pStyle w:val="Akapitzlist"/>
        <w:autoSpaceDE w:val="0"/>
        <w:ind w:left="284"/>
        <w:jc w:val="both"/>
        <w:rPr>
          <w:rFonts w:ascii="Calibri" w:eastAsia="TimesNewRoman,Bold" w:hAnsi="Calibri"/>
          <w:bCs/>
        </w:rPr>
      </w:pPr>
      <w:r w:rsidRPr="006C7019">
        <w:rPr>
          <w:rFonts w:ascii="Calibri" w:eastAsia="TimesNewRoman,Bold" w:hAnsi="Calibri"/>
          <w:bCs/>
        </w:rPr>
        <w:t>a)……………………………………</w:t>
      </w:r>
    </w:p>
    <w:p w:rsidR="00321A0A" w:rsidRPr="006C7019" w:rsidRDefault="00321A0A" w:rsidP="001473D1">
      <w:pPr>
        <w:pStyle w:val="Akapitzlist"/>
        <w:autoSpaceDE w:val="0"/>
        <w:ind w:left="284"/>
        <w:jc w:val="both"/>
        <w:rPr>
          <w:rFonts w:ascii="Calibri" w:eastAsia="TimesNewRoman,Bold" w:hAnsi="Calibri"/>
          <w:bCs/>
        </w:rPr>
      </w:pPr>
      <w:r w:rsidRPr="006C7019">
        <w:rPr>
          <w:rFonts w:ascii="Calibri" w:eastAsia="TimesNewRoman,Bold" w:hAnsi="Calibri"/>
          <w:bCs/>
        </w:rPr>
        <w:t>b) …………………………………..</w:t>
      </w:r>
    </w:p>
    <w:p w:rsidR="00321A0A" w:rsidRPr="006C7019" w:rsidRDefault="00321A0A" w:rsidP="001473D1">
      <w:pPr>
        <w:pStyle w:val="Akapitzlist"/>
        <w:autoSpaceDE w:val="0"/>
        <w:ind w:left="284"/>
        <w:jc w:val="both"/>
        <w:rPr>
          <w:rFonts w:ascii="Calibri" w:eastAsia="TimesNewRoman,Bold" w:hAnsi="Calibri"/>
          <w:bCs/>
        </w:rPr>
      </w:pPr>
      <w:r w:rsidRPr="006C7019">
        <w:rPr>
          <w:rFonts w:ascii="Calibri" w:eastAsia="TimesNewRoman,Bold" w:hAnsi="Calibri"/>
          <w:bCs/>
        </w:rPr>
        <w:t>c) …………………………………</w:t>
      </w:r>
    </w:p>
    <w:p w:rsidR="00321A0A" w:rsidRPr="006C7019" w:rsidRDefault="00321A0A" w:rsidP="001473D1">
      <w:pPr>
        <w:pStyle w:val="Akapitzlist"/>
        <w:autoSpaceDE w:val="0"/>
        <w:ind w:left="284"/>
        <w:jc w:val="both"/>
        <w:rPr>
          <w:rFonts w:ascii="Calibri" w:eastAsia="TimesNewRoman,Bold" w:hAnsi="Calibri"/>
          <w:bCs/>
        </w:rPr>
      </w:pPr>
      <w:r w:rsidRPr="006C7019">
        <w:rPr>
          <w:rFonts w:ascii="Calibri" w:eastAsia="TimesNewRoman,Bold" w:hAnsi="Calibri"/>
          <w:bCs/>
        </w:rPr>
        <w:t>d) …………………………………..</w:t>
      </w:r>
    </w:p>
    <w:p w:rsidR="00321A0A" w:rsidRPr="006C7019" w:rsidRDefault="00321A0A" w:rsidP="008624E6">
      <w:pPr>
        <w:pStyle w:val="Akapitzlist"/>
        <w:autoSpaceDE w:val="0"/>
        <w:ind w:left="284"/>
        <w:jc w:val="both"/>
        <w:rPr>
          <w:rFonts w:ascii="Calibri" w:eastAsia="TimesNewRoman,Bold" w:hAnsi="Calibri"/>
          <w:bCs/>
        </w:rPr>
      </w:pPr>
      <w:r w:rsidRPr="006C7019">
        <w:rPr>
          <w:rFonts w:ascii="Calibri" w:eastAsia="TimesNewRoman,Bold" w:hAnsi="Calibri"/>
          <w:bCs/>
        </w:rPr>
        <w:t>został dołączony do postępowania nr ………………. z dnia ………….</w:t>
      </w:r>
    </w:p>
    <w:p w:rsidR="00321A0A" w:rsidRPr="006C7019" w:rsidRDefault="00321A0A" w:rsidP="001E41E0">
      <w:pPr>
        <w:pStyle w:val="Akapitzlist"/>
        <w:autoSpaceDE w:val="0"/>
        <w:ind w:left="284"/>
        <w:jc w:val="both"/>
        <w:rPr>
          <w:rFonts w:ascii="Calibri" w:eastAsia="TimesNewRoman,Bold" w:hAnsi="Calibri"/>
          <w:bCs/>
        </w:rPr>
      </w:pPr>
    </w:p>
    <w:p w:rsidR="00321A0A" w:rsidRPr="006C7019" w:rsidRDefault="00321A0A" w:rsidP="008624E6">
      <w:pPr>
        <w:pStyle w:val="Akapitzlist"/>
        <w:numPr>
          <w:ilvl w:val="0"/>
          <w:numId w:val="3"/>
        </w:numPr>
        <w:tabs>
          <w:tab w:val="clear" w:pos="720"/>
          <w:tab w:val="num" w:pos="426"/>
        </w:tabs>
        <w:autoSpaceDE w:val="0"/>
        <w:ind w:left="426" w:hanging="426"/>
        <w:rPr>
          <w:rFonts w:ascii="Calibri" w:hAnsi="Calibri"/>
          <w:bCs/>
        </w:rPr>
      </w:pPr>
      <w:r w:rsidRPr="006C7019">
        <w:rPr>
          <w:rFonts w:ascii="Calibri" w:hAnsi="Calibri"/>
          <w:bCs/>
        </w:rPr>
        <w:t xml:space="preserve">Oświadczam, że dokumenty: </w:t>
      </w:r>
    </w:p>
    <w:p w:rsidR="00321A0A" w:rsidRPr="006C7019" w:rsidRDefault="00321A0A" w:rsidP="00032B2B">
      <w:pPr>
        <w:pStyle w:val="Akapitzlist"/>
        <w:autoSpaceDE w:val="0"/>
        <w:ind w:left="426"/>
        <w:rPr>
          <w:rFonts w:ascii="Calibri" w:hAnsi="Calibri"/>
          <w:b/>
          <w:bCs/>
        </w:rPr>
      </w:pPr>
      <w:r w:rsidRPr="006C7019">
        <w:rPr>
          <w:rFonts w:ascii="Calibri" w:hAnsi="Calibri"/>
          <w:bCs/>
        </w:rPr>
        <w:t xml:space="preserve">przesłane / załączone do wskazanego  postępowania </w:t>
      </w:r>
      <w:r w:rsidRPr="006C7019">
        <w:rPr>
          <w:rFonts w:ascii="Calibri" w:hAnsi="Calibri"/>
          <w:b/>
          <w:bCs/>
        </w:rPr>
        <w:t>*</w:t>
      </w:r>
      <w:r w:rsidRPr="006C7019">
        <w:rPr>
          <w:rFonts w:ascii="Calibri" w:hAnsi="Calibri"/>
          <w:bCs/>
        </w:rPr>
        <w:t xml:space="preserve"> są aktualne na wymagany przez Zamawiającego termin tj. ………………. </w:t>
      </w:r>
      <w:r w:rsidRPr="006C7019">
        <w:rPr>
          <w:rFonts w:ascii="Calibri" w:hAnsi="Calibri"/>
          <w:b/>
          <w:bCs/>
        </w:rPr>
        <w:t>(Wykonawca wpisuje termin z złożenia oświadczenia )</w:t>
      </w:r>
    </w:p>
    <w:p w:rsidR="00321A0A" w:rsidRPr="006C7019" w:rsidRDefault="00321A0A" w:rsidP="006E5BA7">
      <w:pPr>
        <w:autoSpaceDE w:val="0"/>
        <w:spacing w:after="0" w:line="240" w:lineRule="auto"/>
        <w:jc w:val="center"/>
        <w:rPr>
          <w:bCs/>
          <w:sz w:val="20"/>
          <w:szCs w:val="20"/>
        </w:rPr>
      </w:pPr>
    </w:p>
    <w:p w:rsidR="00321A0A" w:rsidRPr="006C7019" w:rsidRDefault="00321A0A" w:rsidP="006E5BA7">
      <w:pPr>
        <w:autoSpaceDE w:val="0"/>
        <w:spacing w:after="0" w:line="240" w:lineRule="auto"/>
        <w:jc w:val="center"/>
        <w:rPr>
          <w:bCs/>
          <w:sz w:val="20"/>
          <w:szCs w:val="20"/>
        </w:rPr>
      </w:pPr>
    </w:p>
    <w:p w:rsidR="00321A0A" w:rsidRPr="006C7019" w:rsidRDefault="00321A0A" w:rsidP="007F780E">
      <w:pPr>
        <w:tabs>
          <w:tab w:val="left" w:pos="2730"/>
        </w:tabs>
        <w:spacing w:after="0" w:line="240" w:lineRule="auto"/>
        <w:rPr>
          <w:sz w:val="20"/>
          <w:szCs w:val="20"/>
          <w:lang w:eastAsia="pl-PL"/>
        </w:rPr>
      </w:pPr>
      <w:r w:rsidRPr="006C7019">
        <w:rPr>
          <w:sz w:val="20"/>
          <w:szCs w:val="20"/>
        </w:rPr>
        <w:t>______________, dnia ____________2019 r.</w:t>
      </w:r>
    </w:p>
    <w:p w:rsidR="00321A0A" w:rsidRPr="006C7019" w:rsidRDefault="00321A0A" w:rsidP="007F780E">
      <w:pPr>
        <w:tabs>
          <w:tab w:val="left" w:pos="2730"/>
        </w:tabs>
        <w:spacing w:after="0" w:line="240" w:lineRule="auto"/>
        <w:rPr>
          <w:sz w:val="20"/>
          <w:szCs w:val="20"/>
          <w:lang w:eastAsia="pl-PL"/>
        </w:rPr>
      </w:pPr>
    </w:p>
    <w:p w:rsidR="00321A0A" w:rsidRPr="006C7019" w:rsidRDefault="00321A0A" w:rsidP="007F780E">
      <w:pPr>
        <w:spacing w:after="0" w:line="240" w:lineRule="auto"/>
        <w:rPr>
          <w:sz w:val="20"/>
          <w:szCs w:val="20"/>
        </w:rPr>
      </w:pPr>
      <w:r w:rsidRPr="006C7019">
        <w:rPr>
          <w:sz w:val="20"/>
          <w:szCs w:val="20"/>
        </w:rPr>
        <w:t xml:space="preserve">                                                                                                 ......................................................</w:t>
      </w:r>
    </w:p>
    <w:p w:rsidR="00321A0A" w:rsidRPr="006C7019" w:rsidRDefault="00321A0A" w:rsidP="007F780E">
      <w:pPr>
        <w:spacing w:after="0" w:line="240" w:lineRule="auto"/>
        <w:rPr>
          <w:sz w:val="20"/>
          <w:szCs w:val="20"/>
        </w:rPr>
      </w:pPr>
      <w:r w:rsidRPr="006C7019">
        <w:rPr>
          <w:sz w:val="20"/>
          <w:szCs w:val="20"/>
        </w:rPr>
        <w:t xml:space="preserve">                                                                                                             Podpis ( podpisy) osób              </w:t>
      </w:r>
    </w:p>
    <w:p w:rsidR="00321A0A" w:rsidRPr="006C7019" w:rsidRDefault="00321A0A" w:rsidP="007F780E">
      <w:pPr>
        <w:spacing w:after="0" w:line="240" w:lineRule="auto"/>
        <w:rPr>
          <w:sz w:val="20"/>
          <w:szCs w:val="20"/>
        </w:rPr>
      </w:pPr>
      <w:r w:rsidRPr="006C7019">
        <w:rPr>
          <w:sz w:val="20"/>
          <w:szCs w:val="20"/>
        </w:rPr>
        <w:t xml:space="preserve">                                                                                             uprawnionych do reprezentowania                                </w:t>
      </w:r>
    </w:p>
    <w:p w:rsidR="00321A0A" w:rsidRPr="006C7019" w:rsidRDefault="00321A0A" w:rsidP="009733AA">
      <w:pPr>
        <w:spacing w:after="0" w:line="240" w:lineRule="auto"/>
        <w:rPr>
          <w:sz w:val="20"/>
          <w:szCs w:val="20"/>
        </w:rPr>
      </w:pPr>
      <w:r w:rsidRPr="006C7019">
        <w:rPr>
          <w:sz w:val="20"/>
          <w:szCs w:val="20"/>
        </w:rPr>
        <w:t xml:space="preserve">                                                                                                                  Wykonawcy </w:t>
      </w:r>
    </w:p>
    <w:p w:rsidR="00321A0A" w:rsidRPr="006C7019" w:rsidRDefault="00321A0A" w:rsidP="006E5BA7">
      <w:pPr>
        <w:autoSpaceDE w:val="0"/>
        <w:spacing w:after="0" w:line="240" w:lineRule="auto"/>
        <w:jc w:val="center"/>
        <w:rPr>
          <w:bCs/>
          <w:sz w:val="20"/>
          <w:szCs w:val="20"/>
        </w:rPr>
      </w:pPr>
    </w:p>
    <w:p w:rsidR="00321A0A" w:rsidRPr="006C7019" w:rsidRDefault="00321A0A" w:rsidP="00950718">
      <w:pPr>
        <w:autoSpaceDE w:val="0"/>
        <w:spacing w:after="0" w:line="240" w:lineRule="auto"/>
        <w:rPr>
          <w:bCs/>
          <w:sz w:val="20"/>
          <w:szCs w:val="20"/>
        </w:rPr>
      </w:pPr>
    </w:p>
    <w:p w:rsidR="00321A0A" w:rsidRPr="006C7019" w:rsidRDefault="00321A0A" w:rsidP="009D6911">
      <w:pPr>
        <w:autoSpaceDE w:val="0"/>
        <w:autoSpaceDN w:val="0"/>
        <w:adjustRightInd w:val="0"/>
        <w:spacing w:after="0" w:line="240" w:lineRule="auto"/>
        <w:rPr>
          <w:b/>
          <w:bCs/>
          <w:color w:val="000000"/>
          <w:sz w:val="20"/>
          <w:szCs w:val="20"/>
        </w:rPr>
      </w:pPr>
      <w:r w:rsidRPr="006C7019">
        <w:rPr>
          <w:b/>
          <w:bCs/>
          <w:color w:val="000000"/>
          <w:sz w:val="20"/>
          <w:szCs w:val="20"/>
        </w:rPr>
        <w:t xml:space="preserve">* niepotrzebne skreślić </w:t>
      </w:r>
    </w:p>
    <w:p w:rsidR="00321A0A" w:rsidRPr="006C7019" w:rsidRDefault="00321A0A" w:rsidP="009D6911">
      <w:pPr>
        <w:autoSpaceDE w:val="0"/>
        <w:autoSpaceDN w:val="0"/>
        <w:adjustRightInd w:val="0"/>
        <w:spacing w:after="0" w:line="240" w:lineRule="auto"/>
        <w:rPr>
          <w:b/>
          <w:bCs/>
          <w:color w:val="000000"/>
          <w:sz w:val="20"/>
          <w:szCs w:val="20"/>
        </w:rPr>
      </w:pPr>
    </w:p>
    <w:p w:rsidR="00321A0A" w:rsidRPr="006C7019" w:rsidRDefault="00321A0A" w:rsidP="00A9336D">
      <w:pPr>
        <w:autoSpaceDE w:val="0"/>
        <w:autoSpaceDN w:val="0"/>
        <w:adjustRightInd w:val="0"/>
        <w:spacing w:after="0" w:line="240" w:lineRule="auto"/>
        <w:rPr>
          <w:b/>
          <w:bCs/>
          <w:color w:val="000000"/>
          <w:sz w:val="20"/>
          <w:szCs w:val="20"/>
        </w:rPr>
      </w:pPr>
    </w:p>
    <w:p w:rsidR="00321A0A" w:rsidRPr="006C7019" w:rsidRDefault="00321A0A" w:rsidP="00A9336D">
      <w:pPr>
        <w:autoSpaceDE w:val="0"/>
        <w:autoSpaceDN w:val="0"/>
        <w:adjustRightInd w:val="0"/>
        <w:spacing w:after="0" w:line="240" w:lineRule="auto"/>
        <w:rPr>
          <w:b/>
          <w:bCs/>
          <w:color w:val="000000"/>
          <w:sz w:val="20"/>
          <w:szCs w:val="20"/>
        </w:rPr>
      </w:pPr>
    </w:p>
    <w:p w:rsidR="00321A0A" w:rsidRDefault="00321A0A" w:rsidP="00A9336D">
      <w:pPr>
        <w:autoSpaceDE w:val="0"/>
        <w:autoSpaceDN w:val="0"/>
        <w:adjustRightInd w:val="0"/>
        <w:spacing w:after="0" w:line="240" w:lineRule="auto"/>
        <w:rPr>
          <w:b/>
          <w:bCs/>
          <w:color w:val="000000"/>
          <w:sz w:val="20"/>
          <w:szCs w:val="20"/>
        </w:rPr>
      </w:pPr>
    </w:p>
    <w:p w:rsidR="00321A0A" w:rsidRDefault="00321A0A" w:rsidP="00A9336D">
      <w:pPr>
        <w:autoSpaceDE w:val="0"/>
        <w:autoSpaceDN w:val="0"/>
        <w:adjustRightInd w:val="0"/>
        <w:spacing w:after="0" w:line="240" w:lineRule="auto"/>
        <w:rPr>
          <w:b/>
          <w:bCs/>
          <w:color w:val="000000"/>
          <w:sz w:val="20"/>
          <w:szCs w:val="20"/>
        </w:rPr>
      </w:pPr>
    </w:p>
    <w:p w:rsidR="00321A0A" w:rsidRDefault="00321A0A" w:rsidP="00A9336D">
      <w:pPr>
        <w:autoSpaceDE w:val="0"/>
        <w:autoSpaceDN w:val="0"/>
        <w:adjustRightInd w:val="0"/>
        <w:spacing w:after="0" w:line="240" w:lineRule="auto"/>
        <w:rPr>
          <w:b/>
          <w:bCs/>
          <w:color w:val="000000"/>
          <w:sz w:val="20"/>
          <w:szCs w:val="20"/>
        </w:rPr>
      </w:pPr>
    </w:p>
    <w:p w:rsidR="00321A0A" w:rsidRDefault="00321A0A" w:rsidP="00A9336D">
      <w:pPr>
        <w:autoSpaceDE w:val="0"/>
        <w:autoSpaceDN w:val="0"/>
        <w:adjustRightInd w:val="0"/>
        <w:spacing w:after="0" w:line="240" w:lineRule="auto"/>
        <w:rPr>
          <w:b/>
          <w:bCs/>
          <w:color w:val="000000"/>
          <w:sz w:val="20"/>
          <w:szCs w:val="20"/>
        </w:rPr>
      </w:pPr>
    </w:p>
    <w:p w:rsidR="00321A0A" w:rsidRDefault="00321A0A" w:rsidP="00A9336D">
      <w:pPr>
        <w:autoSpaceDE w:val="0"/>
        <w:autoSpaceDN w:val="0"/>
        <w:adjustRightInd w:val="0"/>
        <w:spacing w:after="0" w:line="240" w:lineRule="auto"/>
        <w:rPr>
          <w:b/>
          <w:bCs/>
          <w:color w:val="000000"/>
          <w:sz w:val="20"/>
          <w:szCs w:val="20"/>
        </w:rPr>
      </w:pPr>
    </w:p>
    <w:p w:rsidR="00321A0A" w:rsidRDefault="00321A0A" w:rsidP="009D6911">
      <w:pPr>
        <w:autoSpaceDE w:val="0"/>
        <w:autoSpaceDN w:val="0"/>
        <w:adjustRightInd w:val="0"/>
        <w:spacing w:after="0" w:line="240" w:lineRule="auto"/>
        <w:rPr>
          <w:b/>
          <w:bCs/>
          <w:color w:val="000000"/>
          <w:sz w:val="20"/>
          <w:szCs w:val="20"/>
        </w:rPr>
      </w:pPr>
    </w:p>
    <w:p w:rsidR="00321A0A" w:rsidRPr="006C7019" w:rsidRDefault="00321A0A" w:rsidP="009D6911">
      <w:pPr>
        <w:autoSpaceDE w:val="0"/>
        <w:autoSpaceDN w:val="0"/>
        <w:adjustRightInd w:val="0"/>
        <w:spacing w:after="0" w:line="240" w:lineRule="auto"/>
        <w:rPr>
          <w:b/>
          <w:bCs/>
          <w:color w:val="000000"/>
          <w:sz w:val="20"/>
          <w:szCs w:val="20"/>
        </w:rPr>
      </w:pPr>
    </w:p>
    <w:p w:rsidR="00321A0A" w:rsidRDefault="00321A0A" w:rsidP="00032B2B">
      <w:pPr>
        <w:pStyle w:val="Tekstpodstawowy2"/>
        <w:ind w:left="360"/>
        <w:jc w:val="right"/>
        <w:rPr>
          <w:rFonts w:ascii="Calibri" w:hAnsi="Calibri"/>
          <w:sz w:val="20"/>
        </w:rPr>
      </w:pPr>
      <w:r w:rsidRPr="006C7019">
        <w:rPr>
          <w:rFonts w:ascii="Calibri" w:hAnsi="Calibri"/>
          <w:sz w:val="20"/>
        </w:rPr>
        <w:t>Zał. nr 6 do SIWZ</w:t>
      </w:r>
    </w:p>
    <w:p w:rsidR="00321A0A" w:rsidRDefault="00321A0A" w:rsidP="003B0E4D">
      <w:pPr>
        <w:spacing w:after="0" w:line="240" w:lineRule="auto"/>
        <w:jc w:val="center"/>
        <w:rPr>
          <w:rFonts w:cs="Arial"/>
          <w:b/>
          <w:bCs/>
          <w:color w:val="000000"/>
          <w:sz w:val="28"/>
          <w:szCs w:val="28"/>
          <w:lang w:eastAsia="pl-PL"/>
        </w:rPr>
      </w:pPr>
      <w:r>
        <w:rPr>
          <w:rFonts w:cs="Arial"/>
          <w:b/>
          <w:bCs/>
          <w:color w:val="000000"/>
          <w:sz w:val="28"/>
          <w:szCs w:val="28"/>
          <w:lang w:eastAsia="pl-PL"/>
        </w:rPr>
        <w:t xml:space="preserve">Projekt umowy  </w:t>
      </w:r>
    </w:p>
    <w:p w:rsidR="00321A0A" w:rsidRPr="00A3685B" w:rsidRDefault="00321A0A" w:rsidP="003B0E4D">
      <w:pPr>
        <w:spacing w:after="0" w:line="240" w:lineRule="auto"/>
        <w:jc w:val="center"/>
        <w:rPr>
          <w:rFonts w:cs="Arial"/>
          <w:b/>
          <w:bCs/>
          <w:color w:val="000000"/>
          <w:sz w:val="28"/>
          <w:szCs w:val="28"/>
          <w:lang w:eastAsia="pl-PL"/>
        </w:rPr>
      </w:pPr>
      <w:r w:rsidRPr="00A3685B">
        <w:rPr>
          <w:rFonts w:cs="Arial"/>
          <w:b/>
          <w:bCs/>
          <w:color w:val="000000"/>
          <w:sz w:val="28"/>
          <w:szCs w:val="28"/>
          <w:lang w:eastAsia="pl-PL"/>
        </w:rPr>
        <w:t xml:space="preserve">UMOWA </w:t>
      </w:r>
    </w:p>
    <w:p w:rsidR="00321A0A" w:rsidRPr="00A3685B" w:rsidRDefault="00321A0A" w:rsidP="003B0E4D">
      <w:pPr>
        <w:spacing w:after="0" w:line="240" w:lineRule="auto"/>
        <w:jc w:val="center"/>
        <w:rPr>
          <w:rFonts w:cs="Arial"/>
          <w:b/>
          <w:bCs/>
          <w:color w:val="000000"/>
          <w:sz w:val="28"/>
          <w:szCs w:val="28"/>
          <w:lang w:eastAsia="pl-PL"/>
        </w:rPr>
      </w:pPr>
      <w:r w:rsidRPr="00A3685B">
        <w:rPr>
          <w:rFonts w:cs="Arial"/>
          <w:b/>
          <w:bCs/>
          <w:color w:val="000000"/>
          <w:sz w:val="28"/>
          <w:szCs w:val="28"/>
          <w:lang w:eastAsia="pl-PL"/>
        </w:rPr>
        <w:t xml:space="preserve">O ŚWIADCZENIE USŁUG TELEKOMUNIKACYJNYCH </w:t>
      </w:r>
    </w:p>
    <w:p w:rsidR="00321A0A" w:rsidRPr="00A3685B" w:rsidRDefault="00321A0A" w:rsidP="003B0E4D">
      <w:pPr>
        <w:spacing w:after="0" w:line="240" w:lineRule="auto"/>
        <w:jc w:val="center"/>
        <w:rPr>
          <w:rFonts w:cs="Arial"/>
          <w:b/>
          <w:bCs/>
          <w:color w:val="000000"/>
          <w:sz w:val="28"/>
          <w:szCs w:val="28"/>
          <w:lang w:eastAsia="pl-PL"/>
        </w:rPr>
      </w:pPr>
      <w:r w:rsidRPr="00A3685B">
        <w:rPr>
          <w:rFonts w:cs="Arial"/>
          <w:b/>
          <w:bCs/>
          <w:color w:val="000000"/>
          <w:sz w:val="28"/>
          <w:szCs w:val="28"/>
          <w:lang w:eastAsia="pl-PL"/>
        </w:rPr>
        <w:t>Nr ...../...../</w:t>
      </w:r>
      <w:r>
        <w:rPr>
          <w:rFonts w:cs="Arial"/>
          <w:b/>
          <w:bCs/>
          <w:color w:val="000000"/>
          <w:sz w:val="28"/>
          <w:szCs w:val="28"/>
          <w:lang w:eastAsia="pl-PL"/>
        </w:rPr>
        <w:t>19</w:t>
      </w:r>
      <w:r w:rsidRPr="00A3685B">
        <w:rPr>
          <w:rFonts w:cs="Arial"/>
          <w:b/>
          <w:bCs/>
          <w:color w:val="000000"/>
          <w:sz w:val="28"/>
          <w:szCs w:val="28"/>
          <w:lang w:eastAsia="pl-PL"/>
        </w:rPr>
        <w:t xml:space="preserve">    /PROJEKT/</w:t>
      </w:r>
    </w:p>
    <w:p w:rsidR="00321A0A" w:rsidRPr="00A3685B" w:rsidRDefault="00321A0A" w:rsidP="003B0E4D">
      <w:pPr>
        <w:spacing w:after="0" w:line="240" w:lineRule="auto"/>
        <w:jc w:val="both"/>
        <w:rPr>
          <w:rFonts w:cs="Arial"/>
          <w:b/>
          <w:bCs/>
          <w:color w:val="000000"/>
          <w:lang w:eastAsia="pl-PL"/>
        </w:rPr>
      </w:pPr>
    </w:p>
    <w:p w:rsidR="00321A0A" w:rsidRPr="00A3685B" w:rsidRDefault="00321A0A" w:rsidP="003B0E4D">
      <w:pPr>
        <w:spacing w:after="0" w:line="240" w:lineRule="auto"/>
        <w:rPr>
          <w:rFonts w:cs="Arial"/>
          <w:color w:val="000000"/>
          <w:lang w:eastAsia="pl-PL"/>
        </w:rPr>
      </w:pP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Zawarta w dniu …………………… roku pomiędzy:</w:t>
      </w:r>
    </w:p>
    <w:p w:rsidR="00321A0A" w:rsidRPr="00A3685B" w:rsidRDefault="00321A0A" w:rsidP="003B0E4D">
      <w:pPr>
        <w:spacing w:after="0" w:line="240" w:lineRule="auto"/>
        <w:jc w:val="both"/>
        <w:rPr>
          <w:rFonts w:cs="Arial"/>
          <w:b/>
          <w:bCs/>
          <w:color w:val="000000"/>
          <w:lang w:eastAsia="pl-PL"/>
        </w:rPr>
      </w:pPr>
      <w:r w:rsidRPr="00A3685B">
        <w:rPr>
          <w:rFonts w:cs="Arial"/>
          <w:b/>
          <w:bCs/>
          <w:color w:val="000000"/>
          <w:lang w:eastAsia="pl-PL"/>
        </w:rPr>
        <w:t>Świętokrzyskim Centrum Onkologii Samodzielnym Publicznym Zakładem Opieki Zdrowotnej</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 xml:space="preserve">z siedzibą w </w:t>
      </w:r>
      <w:r w:rsidRPr="00A3685B">
        <w:rPr>
          <w:rFonts w:cs="Arial"/>
          <w:b/>
          <w:bCs/>
          <w:color w:val="000000"/>
          <w:lang w:eastAsia="pl-PL"/>
        </w:rPr>
        <w:t>Kielcach,</w:t>
      </w:r>
      <w:r w:rsidRPr="00A3685B">
        <w:rPr>
          <w:rFonts w:cs="Arial"/>
          <w:color w:val="000000"/>
          <w:lang w:eastAsia="pl-PL"/>
        </w:rPr>
        <w:t xml:space="preserve"> ul. Artwińskiego 3 (nr kodu pocztowego: 25-734), REGON: 001263233,</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NIP: 959-12-94-907, zwanym w treści umowy „</w:t>
      </w:r>
      <w:r w:rsidRPr="00A3685B">
        <w:rPr>
          <w:rFonts w:cs="Arial"/>
          <w:b/>
          <w:bCs/>
          <w:color w:val="000000"/>
          <w:lang w:eastAsia="pl-PL"/>
        </w:rPr>
        <w:t>Zamawiającym”,</w:t>
      </w:r>
      <w:r w:rsidRPr="00A3685B">
        <w:rPr>
          <w:rFonts w:cs="Arial"/>
          <w:color w:val="000000"/>
          <w:lang w:eastAsia="pl-PL"/>
        </w:rPr>
        <w:t xml:space="preserve"> w imieniu którego działa:</w:t>
      </w:r>
    </w:p>
    <w:p w:rsidR="00321A0A" w:rsidRPr="00A3685B" w:rsidRDefault="00321A0A" w:rsidP="003B0E4D">
      <w:pPr>
        <w:spacing w:after="0" w:line="240" w:lineRule="auto"/>
        <w:ind w:left="142"/>
        <w:jc w:val="both"/>
        <w:rPr>
          <w:rFonts w:cs="Arial"/>
          <w:color w:val="000000"/>
          <w:lang w:eastAsia="pl-PL"/>
        </w:rPr>
      </w:pPr>
      <w:r w:rsidRPr="00A3685B">
        <w:rPr>
          <w:rFonts w:cs="Arial"/>
          <w:color w:val="000000"/>
          <w:lang w:eastAsia="pl-PL"/>
        </w:rPr>
        <w:t xml:space="preserve">1. </w:t>
      </w:r>
      <w:r>
        <w:rPr>
          <w:rFonts w:cs="Arial"/>
          <w:color w:val="000000"/>
          <w:lang w:eastAsia="pl-PL"/>
        </w:rPr>
        <w:t>………………………………………</w:t>
      </w:r>
      <w:r w:rsidRPr="00A3685B">
        <w:rPr>
          <w:rFonts w:cs="Arial"/>
          <w:color w:val="000000"/>
          <w:lang w:eastAsia="pl-PL"/>
        </w:rPr>
        <w:t xml:space="preserve"> - </w:t>
      </w:r>
      <w:r>
        <w:rPr>
          <w:rFonts w:cs="Arial"/>
          <w:color w:val="000000"/>
          <w:lang w:eastAsia="pl-PL"/>
        </w:rPr>
        <w:t>……………………….</w:t>
      </w:r>
      <w:r w:rsidRPr="00A3685B">
        <w:rPr>
          <w:rFonts w:cs="Arial"/>
          <w:color w:val="000000"/>
          <w:lang w:eastAsia="pl-PL"/>
        </w:rPr>
        <w:t>,</w:t>
      </w:r>
    </w:p>
    <w:p w:rsidR="00321A0A" w:rsidRPr="00A3685B" w:rsidRDefault="00321A0A" w:rsidP="003B0E4D">
      <w:pPr>
        <w:spacing w:after="0" w:line="240" w:lineRule="auto"/>
        <w:ind w:left="142"/>
        <w:jc w:val="both"/>
        <w:rPr>
          <w:rFonts w:cs="Arial"/>
          <w:color w:val="000000"/>
          <w:lang w:eastAsia="pl-PL"/>
        </w:rPr>
      </w:pPr>
      <w:r w:rsidRPr="00A3685B">
        <w:rPr>
          <w:rFonts w:cs="Arial"/>
          <w:color w:val="000000"/>
          <w:lang w:eastAsia="pl-PL"/>
        </w:rPr>
        <w:t xml:space="preserve">2. </w:t>
      </w:r>
      <w:r>
        <w:rPr>
          <w:rFonts w:cs="Arial"/>
          <w:color w:val="000000"/>
          <w:lang w:eastAsia="pl-PL"/>
        </w:rPr>
        <w:t>……………………………………..</w:t>
      </w:r>
      <w:r w:rsidRPr="00A3685B">
        <w:rPr>
          <w:rFonts w:cs="Arial"/>
          <w:color w:val="000000"/>
          <w:lang w:eastAsia="pl-PL"/>
        </w:rPr>
        <w:t xml:space="preserve"> – </w:t>
      </w:r>
      <w:r>
        <w:rPr>
          <w:rFonts w:cs="Arial"/>
          <w:color w:val="000000"/>
          <w:lang w:eastAsia="pl-PL"/>
        </w:rPr>
        <w:t>……………………….</w:t>
      </w:r>
      <w:r w:rsidRPr="00A3685B">
        <w:rPr>
          <w:rFonts w:cs="Arial"/>
          <w:color w:val="000000"/>
          <w:lang w:eastAsia="pl-PL"/>
        </w:rPr>
        <w:t>.</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a</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 REGON: .............................., NIP: ....................., zwanym w treści umowy „</w:t>
      </w:r>
      <w:r w:rsidRPr="00A3685B">
        <w:rPr>
          <w:rFonts w:cs="Arial"/>
          <w:b/>
          <w:bCs/>
          <w:color w:val="000000"/>
          <w:lang w:eastAsia="pl-PL"/>
        </w:rPr>
        <w:t>Wykonawcą”,</w:t>
      </w:r>
      <w:r w:rsidRPr="00A3685B">
        <w:rPr>
          <w:rFonts w:cs="Arial"/>
          <w:color w:val="000000"/>
          <w:lang w:eastAsia="pl-PL"/>
        </w:rPr>
        <w:t xml:space="preserve"> w imieniu którego działa:</w:t>
      </w:r>
    </w:p>
    <w:p w:rsidR="00321A0A" w:rsidRPr="00A3685B" w:rsidRDefault="00321A0A" w:rsidP="003B0E4D">
      <w:pPr>
        <w:spacing w:after="0" w:line="240" w:lineRule="auto"/>
        <w:ind w:left="142"/>
        <w:jc w:val="both"/>
        <w:rPr>
          <w:rFonts w:cs="Arial"/>
          <w:color w:val="000000"/>
          <w:lang w:eastAsia="pl-PL"/>
        </w:rPr>
      </w:pPr>
      <w:r w:rsidRPr="00A3685B">
        <w:rPr>
          <w:rFonts w:cs="Arial"/>
          <w:color w:val="000000"/>
          <w:lang w:eastAsia="pl-PL"/>
        </w:rPr>
        <w:t>1. …………………………………………………………...</w:t>
      </w:r>
    </w:p>
    <w:p w:rsidR="00321A0A" w:rsidRPr="00A3685B" w:rsidRDefault="00321A0A" w:rsidP="003B0E4D">
      <w:pPr>
        <w:spacing w:after="0" w:line="240" w:lineRule="auto"/>
        <w:ind w:left="142"/>
        <w:jc w:val="both"/>
        <w:rPr>
          <w:rFonts w:cs="Arial"/>
          <w:color w:val="000000"/>
          <w:lang w:eastAsia="pl-PL"/>
        </w:rPr>
      </w:pPr>
      <w:r w:rsidRPr="00A3685B">
        <w:rPr>
          <w:rFonts w:cs="Arial"/>
          <w:color w:val="000000"/>
          <w:lang w:eastAsia="pl-PL"/>
        </w:rPr>
        <w:t>2. ……………………………………………………………</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Strony zgodnie oświadczają, że umowa została zawarta na zasadach ustalonych ustawą z dnia 29 stycznia 2004 roku – Prawo zamówień publicznych (</w:t>
      </w:r>
      <w:r w:rsidR="000C5B40" w:rsidRPr="00A3685B">
        <w:rPr>
          <w:rFonts w:cs="Calibri"/>
          <w:color w:val="000000"/>
          <w:lang w:eastAsia="pl-PL"/>
        </w:rPr>
        <w:t>t.j: Dz.U.</w:t>
      </w:r>
      <w:r w:rsidR="000C5B40">
        <w:rPr>
          <w:rFonts w:cs="Calibri"/>
          <w:color w:val="000000"/>
          <w:lang w:eastAsia="pl-PL"/>
        </w:rPr>
        <w:t>2019, poz. 1843</w:t>
      </w:r>
      <w:r w:rsidRPr="00A3685B">
        <w:rPr>
          <w:rFonts w:cs="Arial"/>
          <w:color w:val="000000"/>
          <w:lang w:eastAsia="pl-PL"/>
        </w:rPr>
        <w:t>), na podstawie wygranego przetargu nieograniczonego z dnia ……………… roku na warunkach określonych w postępowaniu.</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Strony zawarły umowę następującej treści:</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§1</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Przedmiotem umowy jest świadczenie usług telekomunikacyjnych oraz zakup 4 modemów i </w:t>
      </w:r>
      <w:r>
        <w:rPr>
          <w:rFonts w:cs="Calibri"/>
          <w:color w:val="000000"/>
          <w:lang w:eastAsia="pl-PL"/>
        </w:rPr>
        <w:t>90</w:t>
      </w:r>
      <w:r w:rsidRPr="00A3685B">
        <w:rPr>
          <w:rFonts w:cs="Calibri"/>
          <w:color w:val="000000"/>
          <w:lang w:eastAsia="pl-PL"/>
        </w:rPr>
        <w:t xml:space="preserve"> telefonów komórkowych z akcesoriami dodatkowymi oraz aktywowanymi kartami SIM zgodnie z Załącznikami nr 1, w tym: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przyłączenie do sieci (aktywacja z zachowaniem dotychczas użytkowanych numerów – przerwa w świadczeniu usług w momencie przenoszenia numeracji do nowego operatora może występować w godzinach 00:00 a 3:00) - zgodnie z Rozporządzeniem Ministra Infrastruktury z dnia 16 grudnia 2010 r. w sprawie warunków korzystania z uprawnień w publicznych sieciach telefonicznych (Dz.U. z dnia 28 grudnia 2010 r.), </w:t>
      </w:r>
    </w:p>
    <w:p w:rsidR="00321A0A" w:rsidRPr="00B91920"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b)</w:t>
      </w:r>
      <w:r w:rsidRPr="00A3685B">
        <w:rPr>
          <w:rFonts w:ascii="Times New Roman" w:hAnsi="Times New Roman"/>
          <w:color w:val="000000"/>
          <w:sz w:val="14"/>
          <w:szCs w:val="14"/>
          <w:lang w:eastAsia="pl-PL"/>
        </w:rPr>
        <w:t xml:space="preserve">      </w:t>
      </w:r>
      <w:r w:rsidRPr="00B91920">
        <w:rPr>
          <w:rFonts w:cs="Calibri"/>
          <w:color w:val="000000"/>
          <w:lang w:eastAsia="pl-PL"/>
        </w:rPr>
        <w:t>abonament - stała opłata za:</w:t>
      </w:r>
    </w:p>
    <w:p w:rsidR="00321A0A" w:rsidRPr="00B91920" w:rsidRDefault="00321A0A" w:rsidP="003B0E4D">
      <w:pPr>
        <w:spacing w:after="0" w:line="240" w:lineRule="auto"/>
        <w:ind w:left="993" w:hanging="284"/>
        <w:jc w:val="both"/>
        <w:rPr>
          <w:rFonts w:ascii="Symbol" w:hAnsi="Symbol" w:cs="Arial"/>
          <w:color w:val="000000"/>
          <w:lang w:eastAsia="pl-PL"/>
        </w:rPr>
      </w:pPr>
      <w:r w:rsidRPr="00B91920">
        <w:rPr>
          <w:rFonts w:ascii="Symbol" w:hAnsi="Symbol" w:cs="Symbol"/>
          <w:color w:val="000000"/>
          <w:lang w:eastAsia="pl-PL"/>
        </w:rPr>
        <w:t></w:t>
      </w:r>
      <w:r w:rsidRPr="00B91920">
        <w:rPr>
          <w:rFonts w:ascii="Times New Roman" w:hAnsi="Times New Roman"/>
          <w:color w:val="000000"/>
          <w:sz w:val="14"/>
          <w:szCs w:val="14"/>
          <w:lang w:eastAsia="pl-PL"/>
        </w:rPr>
        <w:t xml:space="preserve">   </w:t>
      </w:r>
      <w:r w:rsidRPr="00B91920">
        <w:rPr>
          <w:rFonts w:cs="Symbol"/>
          <w:color w:val="000000"/>
          <w:lang w:eastAsia="pl-PL"/>
        </w:rPr>
        <w:t xml:space="preserve"> nielimitowany pakiet minut - do wszystkich sieci krajowych – komórkowych i stacjonarnych – dla 90 aktywacji typu voice (w tym 1 nowej aktywacji z tzw. numerem "złotym" - o łatwej do zapamiętania kombinacji cyfr ustalonej z Zamawiającym, w cenie standardowej aktywacji z numerem losowym),</w:t>
      </w:r>
    </w:p>
    <w:p w:rsidR="00321A0A" w:rsidRPr="00B91920" w:rsidRDefault="00321A0A" w:rsidP="003B0E4D">
      <w:pPr>
        <w:spacing w:after="0" w:line="240" w:lineRule="auto"/>
        <w:ind w:left="993" w:hanging="284"/>
        <w:jc w:val="both"/>
        <w:rPr>
          <w:rFonts w:ascii="Symbol" w:hAnsi="Symbol" w:cs="Arial"/>
          <w:color w:val="000000"/>
          <w:lang w:eastAsia="pl-PL"/>
        </w:rPr>
      </w:pPr>
      <w:r w:rsidRPr="00B91920">
        <w:rPr>
          <w:rFonts w:ascii="Symbol" w:hAnsi="Symbol" w:cs="Symbol"/>
          <w:color w:val="000000"/>
          <w:lang w:eastAsia="pl-PL"/>
        </w:rPr>
        <w:t></w:t>
      </w:r>
      <w:r w:rsidRPr="00B91920">
        <w:rPr>
          <w:rFonts w:ascii="Times New Roman" w:hAnsi="Times New Roman"/>
          <w:color w:val="000000"/>
          <w:sz w:val="14"/>
          <w:szCs w:val="14"/>
          <w:lang w:eastAsia="pl-PL"/>
        </w:rPr>
        <w:t xml:space="preserve">   </w:t>
      </w:r>
      <w:r w:rsidRPr="00B91920">
        <w:rPr>
          <w:rFonts w:cs="Symbol"/>
          <w:color w:val="000000"/>
          <w:lang w:eastAsia="pl-PL"/>
        </w:rPr>
        <w:t>limitowany pakiet transferu (comiesięcznie odnawialny) - dla 6 aktywacji typu data.</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c)</w:t>
      </w:r>
      <w:r w:rsidRPr="00A3685B">
        <w:rPr>
          <w:rFonts w:ascii="Times New Roman" w:hAnsi="Times New Roman"/>
          <w:color w:val="000000"/>
          <w:sz w:val="14"/>
          <w:szCs w:val="14"/>
          <w:lang w:eastAsia="pl-PL"/>
        </w:rPr>
        <w:t xml:space="preserve">       </w:t>
      </w:r>
      <w:r w:rsidRPr="00A3685B">
        <w:rPr>
          <w:rFonts w:cs="Calibri"/>
          <w:color w:val="000000"/>
          <w:lang w:eastAsia="pl-PL"/>
        </w:rPr>
        <w:t>połączenia telefoniczne i inne.</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Połączenia telefoniczne i transfer danych realizowane są za pomocą sieci operatora, z dowolnego miejsca o zasięgu tej sieci, za pomocą technologii bezprzewodowej:</w:t>
      </w:r>
    </w:p>
    <w:p w:rsidR="00321A0A" w:rsidRPr="00B91920"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w szczególności należy zapewnić możliwość wykonywania połączeń telefonicznych i innych na terenie całego Świętokrzyskiego Centrum Onkologii w Kielcach, w tym także pomieszczeń Centrali Telefonicznej ŚCO oraz tunelu komunikacyjnego na tym samym poziomie -3,30m, włącznie z ewentualnym </w:t>
      </w:r>
      <w:r w:rsidRPr="00B91920">
        <w:rPr>
          <w:rFonts w:cs="Calibri"/>
          <w:color w:val="000000"/>
          <w:lang w:eastAsia="pl-PL"/>
        </w:rPr>
        <w:t>wykonaniem dodatkowej, wewnętrznej instalacji gsm (bez dodatkowych opłat), umożliwiającej przeprowadzanie rozmów dzięki tak zwiększonemu poziomowi sygnału gsm</w:t>
      </w:r>
      <w:r w:rsidRPr="00B91920">
        <w:rPr>
          <w:rFonts w:cs="Calibri"/>
          <w:b/>
          <w:bCs/>
          <w:color w:val="000000"/>
          <w:lang w:eastAsia="pl-PL"/>
        </w:rPr>
        <w:t xml:space="preserve"> </w:t>
      </w:r>
      <w:r w:rsidRPr="00B91920">
        <w:rPr>
          <w:rFonts w:cs="Calibri"/>
          <w:color w:val="000000"/>
          <w:lang w:eastAsia="pl-PL"/>
        </w:rPr>
        <w:t xml:space="preserve"> - zgodnie ze szkicem z załącznika nr 1d) bądź w oparciu o wizję lokalną i dokonane pomiary,</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lastRenderedPageBreak/>
        <w:t>b)</w:t>
      </w:r>
      <w:r w:rsidRPr="00A3685B">
        <w:rPr>
          <w:rFonts w:ascii="Times New Roman" w:hAnsi="Times New Roman"/>
          <w:color w:val="000000"/>
          <w:sz w:val="14"/>
          <w:szCs w:val="14"/>
          <w:lang w:eastAsia="pl-PL"/>
        </w:rPr>
        <w:t xml:space="preserve">      </w:t>
      </w:r>
      <w:r w:rsidRPr="00A3685B">
        <w:rPr>
          <w:rFonts w:cs="Calibri"/>
          <w:color w:val="000000"/>
          <w:lang w:eastAsia="pl-PL"/>
        </w:rPr>
        <w:t>należy zapewnić możliwość wykonywania połączeń telefonicznych i innych w szybach windowych w budynku P i R-1 oraz F – dla dźwigów przemieszczających się odpowiednio: od poziomu -3,30 do +13,20 oraz od poziomu -3,30 do +9,90 (</w:t>
      </w:r>
      <w:r w:rsidRPr="00594068">
        <w:rPr>
          <w:rFonts w:cs="Calibri"/>
          <w:color w:val="000000"/>
          <w:lang w:eastAsia="pl-PL"/>
        </w:rPr>
        <w:t>odpowiednio: dla 4 oraz 2 abonamentów windowych</w:t>
      </w:r>
      <w:r w:rsidRPr="00A3685B">
        <w:rPr>
          <w:rFonts w:cs="Calibri"/>
          <w:color w:val="000000"/>
          <w:lang w:eastAsia="pl-PL"/>
        </w:rPr>
        <w:t>), włącznie z ewentualnym wykonaniem dodatkowej, wewnętrznej instalacji gsm (bez dodatkowych opłat), umożliwiającej przeprowadzanie połączeń telefonicznych i innych dzięki tak zwiększonemu poziomowi sygnału gsm</w:t>
      </w:r>
      <w:r w:rsidRPr="00A3685B">
        <w:rPr>
          <w:rFonts w:cs="Calibri"/>
          <w:b/>
          <w:bCs/>
          <w:color w:val="000000"/>
          <w:lang w:eastAsia="pl-PL"/>
        </w:rPr>
        <w:t xml:space="preserve"> </w:t>
      </w:r>
      <w:r w:rsidRPr="00A3685B">
        <w:rPr>
          <w:rFonts w:cs="Calibri"/>
          <w:color w:val="000000"/>
          <w:lang w:eastAsia="pl-PL"/>
        </w:rPr>
        <w:t>- zgodnie z orientacyjnym szkicem z załącznika nr 1d i ewentualnie w konsultacji z producentem/instalatorem wind (Lift Service SA w Lublinie oraz Maxtel  Sp. z o.o. w Kielcach) – dla abonamentów windowych.</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Połączenia telefoniczne i inne obejmują:</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połączenia telefoniczne w ramach sieci operatora,</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b)</w:t>
      </w:r>
      <w:r w:rsidRPr="00A3685B">
        <w:rPr>
          <w:rFonts w:ascii="Times New Roman" w:hAnsi="Times New Roman"/>
          <w:color w:val="000000"/>
          <w:sz w:val="14"/>
          <w:szCs w:val="14"/>
          <w:lang w:eastAsia="pl-PL"/>
        </w:rPr>
        <w:t xml:space="preserve">      </w:t>
      </w:r>
      <w:r w:rsidRPr="00A3685B">
        <w:rPr>
          <w:rFonts w:cs="Calibri"/>
          <w:color w:val="000000"/>
          <w:lang w:eastAsia="pl-PL"/>
        </w:rPr>
        <w:t>połączenia między siecią operatora a sieciami innych operatorów w całym kraju (Polska - zgodnie z oficjalną mapą zasięgu Wykonawcy, nie mniej niż 95% powierzchni kraju),</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c)</w:t>
      </w:r>
      <w:r w:rsidRPr="00A3685B">
        <w:rPr>
          <w:rFonts w:ascii="Times New Roman" w:hAnsi="Times New Roman"/>
          <w:color w:val="000000"/>
          <w:sz w:val="14"/>
          <w:szCs w:val="14"/>
          <w:lang w:eastAsia="pl-PL"/>
        </w:rPr>
        <w:t xml:space="preserve">       </w:t>
      </w:r>
      <w:r w:rsidRPr="00A3685B">
        <w:rPr>
          <w:rFonts w:cs="Calibri"/>
          <w:color w:val="000000"/>
          <w:lang w:eastAsia="pl-PL"/>
        </w:rPr>
        <w:t>połączenia międzynarodowe (bezpłatne włączenie usługi roamingu),</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d)</w:t>
      </w:r>
      <w:r w:rsidRPr="00A3685B">
        <w:rPr>
          <w:rFonts w:ascii="Times New Roman" w:hAnsi="Times New Roman"/>
          <w:color w:val="000000"/>
          <w:sz w:val="14"/>
          <w:szCs w:val="14"/>
          <w:lang w:eastAsia="pl-PL"/>
        </w:rPr>
        <w:t xml:space="preserve">      </w:t>
      </w:r>
      <w:r w:rsidRPr="00A3685B">
        <w:rPr>
          <w:rFonts w:cs="Calibri"/>
          <w:color w:val="000000"/>
          <w:lang w:eastAsia="pl-PL"/>
        </w:rPr>
        <w:t>połączenia telefoniczne realizowane na maksymalnie 6 kartach SIM w urządzeniach FCT (bramkach gsm) – bez zakupu sprzętu i dedykowanych taryf, z ewentualnym wykorzystaniem 6 dowolnych z posiadanych kart SIM typu voice,</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e)</w:t>
      </w:r>
      <w:r w:rsidRPr="00A3685B">
        <w:rPr>
          <w:rFonts w:ascii="Times New Roman" w:hAnsi="Times New Roman"/>
          <w:color w:val="000000"/>
          <w:sz w:val="14"/>
          <w:szCs w:val="14"/>
          <w:lang w:eastAsia="pl-PL"/>
        </w:rPr>
        <w:t xml:space="preserve">      </w:t>
      </w:r>
      <w:r w:rsidRPr="00A3685B">
        <w:rPr>
          <w:rFonts w:cs="Calibri"/>
          <w:color w:val="000000"/>
          <w:lang w:eastAsia="pl-PL"/>
        </w:rPr>
        <w:t>dla abonamentów dźwigów windowych - połączenia telefoniczne i SMS-y realizowane na maksymalnie 6 dowolnych kartach SIM typu voice (4 w modułach MT512 Inventia  dźwigów osobowych firmy Lift Service SA z Lublina, 2 w dźwigach osobowych instalowanych przez Maxtel  Sp. z o.o. z Kielc),</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f)</w:t>
      </w:r>
      <w:r w:rsidRPr="00A3685B">
        <w:rPr>
          <w:rFonts w:ascii="Times New Roman" w:hAnsi="Times New Roman"/>
          <w:color w:val="000000"/>
          <w:sz w:val="14"/>
          <w:szCs w:val="14"/>
          <w:lang w:eastAsia="pl-PL"/>
        </w:rPr>
        <w:t xml:space="preserve">       </w:t>
      </w:r>
      <w:r w:rsidRPr="00A3685B">
        <w:rPr>
          <w:rFonts w:cs="Calibri"/>
          <w:color w:val="000000"/>
          <w:lang w:eastAsia="pl-PL"/>
        </w:rPr>
        <w:t>przesyłanie wiadomości tekstowych (SMS) i multimedialnych (MMS),</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g)</w:t>
      </w:r>
      <w:r w:rsidRPr="00A3685B">
        <w:rPr>
          <w:rFonts w:ascii="Times New Roman" w:hAnsi="Times New Roman"/>
          <w:color w:val="000000"/>
          <w:sz w:val="14"/>
          <w:szCs w:val="14"/>
          <w:lang w:eastAsia="pl-PL"/>
        </w:rPr>
        <w:t xml:space="preserve">      </w:t>
      </w:r>
      <w:r w:rsidRPr="00A3685B">
        <w:rPr>
          <w:rFonts w:cs="Calibri"/>
          <w:color w:val="000000"/>
          <w:lang w:eastAsia="pl-PL"/>
        </w:rPr>
        <w:t>bezpłatne pozyskiwanie przez Użytkowników SMS-em informacji o wykorzystaniu (ewentualnie) przyznanego limitu minut/pakietu minut oraz łącznego, wygenerowanego (ewentualnie) kosztu – na daną chwilę dla danego numeru Użytkownika,</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h)</w:t>
      </w:r>
      <w:r w:rsidRPr="00A3685B">
        <w:rPr>
          <w:rFonts w:ascii="Times New Roman" w:hAnsi="Times New Roman"/>
          <w:color w:val="000000"/>
          <w:sz w:val="14"/>
          <w:szCs w:val="14"/>
          <w:lang w:eastAsia="pl-PL"/>
        </w:rPr>
        <w:t xml:space="preserve">      </w:t>
      </w:r>
      <w:r w:rsidRPr="00A3685B">
        <w:rPr>
          <w:rFonts w:cs="Calibri"/>
          <w:color w:val="000000"/>
          <w:lang w:eastAsia="pl-PL"/>
        </w:rPr>
        <w:t>dostęp do Internetu i WAP (transmisja danych),</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i)</w:t>
      </w:r>
      <w:r w:rsidRPr="00A3685B">
        <w:rPr>
          <w:rFonts w:ascii="Times New Roman" w:hAnsi="Times New Roman"/>
          <w:color w:val="000000"/>
          <w:sz w:val="14"/>
          <w:szCs w:val="14"/>
          <w:lang w:eastAsia="pl-PL"/>
        </w:rPr>
        <w:t xml:space="preserve">        </w:t>
      </w:r>
      <w:r w:rsidRPr="00A3685B">
        <w:rPr>
          <w:rFonts w:cs="Calibri"/>
          <w:color w:val="000000"/>
          <w:lang w:eastAsia="pl-PL"/>
        </w:rPr>
        <w:t>bezpłatne odsłuchiwanie poczty głosowej na terenie całego kraju (Polski - zgodnie z oficjalną mapą zasięgu Wykonawcy, nie mniej niż 95% powierzchni kraju),</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j)</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bezpłatne przekierowanie połączeń w kraju - co do zlecenia i świadczenia usługi oraz kosztu samych połączeń – na warunkach połączeń krajowych (poza numerami </w:t>
      </w:r>
      <w:r w:rsidRPr="00A3685B">
        <w:rPr>
          <w:rFonts w:cs="Calibri"/>
          <w:color w:val="000000"/>
        </w:rPr>
        <w:t>skróconymi, numerami specjalnymi o podwyższonej płatności oraz płatnych infolinii</w:t>
      </w:r>
      <w:r w:rsidRPr="00A3685B">
        <w:rPr>
          <w:rFonts w:cs="Calibri"/>
          <w:color w:val="000000"/>
          <w:lang w:eastAsia="pl-PL"/>
        </w:rPr>
        <w:t>, itp.).</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Świadczenie usług telekomunikacyjnych gwarantowane jest przez Wykonawcę na obszarze minimum 95% terytorium Polski na poziomie umożliwiającym realizację transmisji głosu i danych - zgodnie z mapami zasięgu Wykonawcy.</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§2</w:t>
      </w:r>
    </w:p>
    <w:p w:rsidR="00321A0A" w:rsidRPr="00A3685B" w:rsidRDefault="00321A0A" w:rsidP="003B0E4D">
      <w:pPr>
        <w:spacing w:after="0" w:line="240" w:lineRule="auto"/>
        <w:jc w:val="both"/>
        <w:rPr>
          <w:rFonts w:cs="Arial"/>
          <w:color w:val="000000"/>
          <w:lang w:eastAsia="pl-PL"/>
        </w:rPr>
      </w:pPr>
      <w:r w:rsidRPr="00A3685B">
        <w:rPr>
          <w:rFonts w:cs="Arial"/>
          <w:color w:val="000000"/>
          <w:lang w:eastAsia="pl-PL"/>
        </w:rPr>
        <w:t xml:space="preserve">Wykonawca zapewni poufność treści połączeń telefonicznych w takim zakresie w jakim umożliwia to aktualna technologia - </w:t>
      </w:r>
      <w:r w:rsidRPr="00A3685B">
        <w:t>zgodnie z prawem telekomunikacyjnym</w:t>
      </w:r>
      <w:r w:rsidRPr="00A3685B">
        <w:rPr>
          <w:rFonts w:cs="Arial"/>
          <w:color w:val="000000"/>
          <w:lang w:eastAsia="pl-PL"/>
        </w:rPr>
        <w:t>.</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§3</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APARATY I AKCESORIA</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Wykonawca w ramach świadczenia usług telekomunikacyjnych sprzedaje i bezpłatnie dostarcza ŚCO w terminie do 10 dni od daty podpisania umowy następujące aparaty telefoniczne:</w:t>
      </w:r>
    </w:p>
    <w:p w:rsidR="00321A0A" w:rsidRPr="00A3685B" w:rsidRDefault="00321A0A" w:rsidP="003B0E4D">
      <w:pPr>
        <w:pStyle w:val="Akapitzlist"/>
        <w:numPr>
          <w:ilvl w:val="0"/>
          <w:numId w:val="36"/>
        </w:numPr>
        <w:ind w:left="993" w:hanging="284"/>
        <w:contextualSpacing/>
        <w:jc w:val="both"/>
        <w:rPr>
          <w:rFonts w:ascii="Calibri" w:hAnsi="Calibri" w:cs="Calibri"/>
          <w:color w:val="000000"/>
          <w:sz w:val="22"/>
          <w:szCs w:val="22"/>
        </w:rPr>
      </w:pPr>
      <w:r>
        <w:rPr>
          <w:rFonts w:ascii="Calibri" w:hAnsi="Calibri" w:cs="Calibri"/>
          <w:b/>
          <w:color w:val="000000"/>
          <w:sz w:val="22"/>
          <w:szCs w:val="22"/>
        </w:rPr>
        <w:t>……………………………………………..</w:t>
      </w:r>
      <w:r w:rsidRPr="00A3685B">
        <w:rPr>
          <w:rFonts w:ascii="Calibri" w:hAnsi="Calibri" w:cs="Calibri"/>
          <w:color w:val="000000"/>
          <w:sz w:val="22"/>
          <w:szCs w:val="22"/>
        </w:rPr>
        <w:t xml:space="preserve"> lub inny aparat posiadający równoważne bądź lepsze od wskazanego </w:t>
      </w:r>
      <w:r>
        <w:rPr>
          <w:rFonts w:ascii="Calibri" w:hAnsi="Calibri" w:cs="Calibri"/>
          <w:color w:val="000000"/>
          <w:sz w:val="22"/>
          <w:szCs w:val="22"/>
        </w:rPr>
        <w:t xml:space="preserve">"telefonu 1" </w:t>
      </w:r>
      <w:r w:rsidRPr="00A3685B">
        <w:rPr>
          <w:rFonts w:ascii="Calibri" w:hAnsi="Calibri" w:cs="Calibri"/>
          <w:color w:val="000000"/>
          <w:sz w:val="22"/>
          <w:szCs w:val="22"/>
        </w:rPr>
        <w:t xml:space="preserve">parametry; wraz z wymaganymi akcesoriami w łącznej cenie do </w:t>
      </w:r>
      <w:r>
        <w:rPr>
          <w:rFonts w:ascii="Calibri" w:hAnsi="Calibri" w:cs="Calibri"/>
          <w:color w:val="000000"/>
          <w:sz w:val="22"/>
          <w:szCs w:val="22"/>
        </w:rPr>
        <w:t>150</w:t>
      </w:r>
      <w:r w:rsidRPr="00A3685B">
        <w:rPr>
          <w:rFonts w:ascii="Calibri" w:hAnsi="Calibri" w:cs="Calibri"/>
          <w:color w:val="000000"/>
          <w:sz w:val="22"/>
          <w:szCs w:val="22"/>
        </w:rPr>
        <w:t xml:space="preserve"> zł netto komplet – ilość zamawiana  </w:t>
      </w:r>
      <w:r w:rsidRPr="00594068">
        <w:rPr>
          <w:rFonts w:ascii="Calibri" w:hAnsi="Calibri" w:cs="Calibri"/>
          <w:color w:val="000000"/>
          <w:sz w:val="22"/>
          <w:szCs w:val="22"/>
        </w:rPr>
        <w:t>65 sztuk,</w:t>
      </w:r>
    </w:p>
    <w:p w:rsidR="00321A0A" w:rsidRPr="00A3685B" w:rsidRDefault="00321A0A" w:rsidP="00C646CC">
      <w:pPr>
        <w:pStyle w:val="Akapitzlist"/>
        <w:numPr>
          <w:ilvl w:val="0"/>
          <w:numId w:val="36"/>
        </w:numPr>
        <w:ind w:left="993" w:hanging="284"/>
        <w:contextualSpacing/>
        <w:jc w:val="both"/>
        <w:rPr>
          <w:rFonts w:ascii="Calibri" w:hAnsi="Calibri" w:cs="Calibri"/>
          <w:color w:val="000000"/>
          <w:sz w:val="22"/>
          <w:szCs w:val="22"/>
        </w:rPr>
      </w:pPr>
      <w:r>
        <w:rPr>
          <w:rFonts w:ascii="Calibri" w:hAnsi="Calibri" w:cs="Calibri"/>
          <w:b/>
          <w:color w:val="000000"/>
          <w:sz w:val="22"/>
          <w:szCs w:val="22"/>
        </w:rPr>
        <w:t>……………………………………………</w:t>
      </w:r>
      <w:r w:rsidRPr="00A3685B">
        <w:rPr>
          <w:rFonts w:ascii="Calibri" w:hAnsi="Calibri" w:cs="Calibri"/>
          <w:color w:val="000000"/>
          <w:sz w:val="22"/>
          <w:szCs w:val="22"/>
        </w:rPr>
        <w:t xml:space="preserve"> lub inny aparat posiadający równoważne bądź lepsze od wskazanego </w:t>
      </w:r>
      <w:r>
        <w:rPr>
          <w:rFonts w:ascii="Calibri" w:hAnsi="Calibri" w:cs="Calibri"/>
          <w:color w:val="000000"/>
          <w:sz w:val="22"/>
          <w:szCs w:val="22"/>
        </w:rPr>
        <w:t xml:space="preserve">"telefonu 2" </w:t>
      </w:r>
      <w:r w:rsidRPr="00A3685B">
        <w:rPr>
          <w:rFonts w:ascii="Calibri" w:hAnsi="Calibri" w:cs="Calibri"/>
          <w:color w:val="000000"/>
          <w:sz w:val="22"/>
          <w:szCs w:val="22"/>
        </w:rPr>
        <w:t xml:space="preserve">parametry; wraz z wymaganymi akcesoriami w łącznej cenie do </w:t>
      </w:r>
      <w:r>
        <w:rPr>
          <w:rFonts w:ascii="Calibri" w:hAnsi="Calibri" w:cs="Calibri"/>
          <w:color w:val="000000"/>
          <w:sz w:val="22"/>
          <w:szCs w:val="22"/>
        </w:rPr>
        <w:t>100</w:t>
      </w:r>
      <w:r w:rsidRPr="00A3685B">
        <w:rPr>
          <w:rFonts w:ascii="Calibri" w:hAnsi="Calibri" w:cs="Calibri"/>
          <w:color w:val="000000"/>
          <w:sz w:val="22"/>
          <w:szCs w:val="22"/>
        </w:rPr>
        <w:t xml:space="preserve"> zł netto komplet – ilość zamawiana  </w:t>
      </w:r>
      <w:r>
        <w:rPr>
          <w:rFonts w:ascii="Calibri" w:hAnsi="Calibri" w:cs="Calibri"/>
          <w:color w:val="000000"/>
          <w:sz w:val="22"/>
          <w:szCs w:val="22"/>
        </w:rPr>
        <w:t>11</w:t>
      </w:r>
      <w:r w:rsidRPr="00594068">
        <w:rPr>
          <w:rFonts w:ascii="Calibri" w:hAnsi="Calibri" w:cs="Calibri"/>
          <w:color w:val="000000"/>
          <w:sz w:val="22"/>
          <w:szCs w:val="22"/>
        </w:rPr>
        <w:t xml:space="preserve"> sztuk</w:t>
      </w:r>
      <w:r w:rsidRPr="00A3685B">
        <w:rPr>
          <w:rFonts w:ascii="Calibri" w:hAnsi="Calibri" w:cs="Calibri"/>
          <w:color w:val="000000"/>
          <w:sz w:val="22"/>
          <w:szCs w:val="22"/>
        </w:rPr>
        <w:t>,</w:t>
      </w:r>
    </w:p>
    <w:p w:rsidR="00321A0A" w:rsidRPr="00B91920" w:rsidRDefault="00321A0A" w:rsidP="003B0E4D">
      <w:pPr>
        <w:pStyle w:val="Akapitzlist"/>
        <w:numPr>
          <w:ilvl w:val="0"/>
          <w:numId w:val="36"/>
        </w:numPr>
        <w:ind w:left="993" w:hanging="284"/>
        <w:contextualSpacing/>
        <w:jc w:val="both"/>
        <w:rPr>
          <w:rFonts w:ascii="Calibri" w:hAnsi="Calibri" w:cs="Calibri"/>
          <w:color w:val="000000"/>
          <w:sz w:val="22"/>
          <w:szCs w:val="22"/>
        </w:rPr>
      </w:pPr>
      <w:r w:rsidRPr="00A3685B">
        <w:rPr>
          <w:rFonts w:ascii="Calibri" w:hAnsi="Calibri" w:cs="Calibri"/>
          <w:color w:val="000000"/>
          <w:sz w:val="22"/>
          <w:szCs w:val="22"/>
        </w:rPr>
        <w:t xml:space="preserve">Komórkowe telefony serwisowe z dedykowanymi akcesoriami w cenie 1 zł netto komplet; o łącznej wartości detalicznej ograniczonej </w:t>
      </w:r>
      <w:r w:rsidRPr="00594068">
        <w:rPr>
          <w:rFonts w:ascii="Calibri" w:hAnsi="Calibri" w:cs="Calibri"/>
          <w:color w:val="000000"/>
          <w:sz w:val="22"/>
          <w:szCs w:val="22"/>
        </w:rPr>
        <w:t>do 6000</w:t>
      </w:r>
      <w:r w:rsidRPr="00A3685B">
        <w:rPr>
          <w:rFonts w:ascii="Calibri" w:hAnsi="Calibri" w:cs="Calibri"/>
          <w:color w:val="000000"/>
          <w:sz w:val="22"/>
          <w:szCs w:val="22"/>
        </w:rPr>
        <w:t xml:space="preserve"> zł netto za wszystkie aparaty (kwota </w:t>
      </w:r>
      <w:r>
        <w:rPr>
          <w:rFonts w:ascii="Calibri" w:hAnsi="Calibri" w:cs="Calibri"/>
          <w:color w:val="000000"/>
          <w:sz w:val="22"/>
          <w:szCs w:val="22"/>
        </w:rPr>
        <w:t xml:space="preserve">wartości telefonu </w:t>
      </w:r>
      <w:r w:rsidRPr="00A3685B">
        <w:rPr>
          <w:rFonts w:ascii="Calibri" w:hAnsi="Calibri" w:cs="Calibri"/>
          <w:color w:val="000000"/>
          <w:sz w:val="22"/>
          <w:szCs w:val="22"/>
        </w:rPr>
        <w:t xml:space="preserve"> ustalana na dzień </w:t>
      </w:r>
      <w:r w:rsidRPr="00B91920">
        <w:rPr>
          <w:rFonts w:ascii="Calibri" w:hAnsi="Calibri" w:cs="Calibri"/>
          <w:color w:val="000000"/>
          <w:sz w:val="22"/>
          <w:szCs w:val="22"/>
        </w:rPr>
        <w:t xml:space="preserve">składania zamówień, na podstawie aktualnie obowiązującego cennika detalicznego Operatora – ewentualną dopłatę determinuje iloczyn już zakupionych na daną chwilę </w:t>
      </w:r>
      <w:r w:rsidRPr="00B91920">
        <w:rPr>
          <w:rFonts w:ascii="Calibri" w:hAnsi="Calibri" w:cs="Calibri"/>
          <w:color w:val="000000"/>
          <w:sz w:val="22"/>
          <w:szCs w:val="22"/>
        </w:rPr>
        <w:lastRenderedPageBreak/>
        <w:t>ich ilości oraz odpowiadających wartości) - kupowane w dowolnym momencie 24-miesięcznego czasu trwania niniejszej umowy ogólnej (bez aktywowania dodatkowych, przypisanych kart SIM).</w:t>
      </w:r>
    </w:p>
    <w:p w:rsidR="00321A0A" w:rsidRPr="00A3685B"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2.</w:t>
      </w:r>
      <w:r w:rsidRPr="00B91920">
        <w:rPr>
          <w:rFonts w:ascii="Times New Roman" w:hAnsi="Times New Roman"/>
          <w:color w:val="000000"/>
          <w:sz w:val="14"/>
          <w:szCs w:val="14"/>
          <w:lang w:eastAsia="pl-PL"/>
        </w:rPr>
        <w:t xml:space="preserve">       </w:t>
      </w:r>
      <w:r w:rsidRPr="00B91920">
        <w:rPr>
          <w:rFonts w:cs="Calibri"/>
          <w:color w:val="000000"/>
          <w:lang w:eastAsia="pl-PL"/>
        </w:rPr>
        <w:t>Wykonawca zapewni dodatkowo nieodpłatnie – przynajmniej</w:t>
      </w:r>
      <w:r w:rsidRPr="00A3685B">
        <w:rPr>
          <w:rFonts w:cs="Calibri"/>
          <w:color w:val="000000"/>
          <w:lang w:eastAsia="pl-PL"/>
        </w:rPr>
        <w:t xml:space="preserve"> (kompletny zestaw od producenta może zawierać dodatkowe akcesoria) – następujące akcesoria (modele zalecane przez producenta) do aparatów określonych w pkt. 1:</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po zestawie słuchawkowym na aparat,</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b)</w:t>
      </w:r>
      <w:r w:rsidRPr="00A3685B">
        <w:rPr>
          <w:rFonts w:ascii="Times New Roman" w:hAnsi="Times New Roman"/>
          <w:color w:val="000000"/>
          <w:sz w:val="14"/>
          <w:szCs w:val="14"/>
          <w:lang w:eastAsia="pl-PL"/>
        </w:rPr>
        <w:t xml:space="preserve">      </w:t>
      </w:r>
      <w:r w:rsidRPr="00A3685B">
        <w:rPr>
          <w:rFonts w:cs="Calibri"/>
          <w:color w:val="000000"/>
          <w:lang w:eastAsia="pl-PL"/>
        </w:rPr>
        <w:t>po ładowarce sieciowej na aparat,</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Zamawiający dopuszcza osobne wystawienie odrębnych faktur w maksymalnej cenie 1 złoty netto za sztukę dla każdego z akcesoriów nie będących w komplecie handlowym (zestawie od producenta/dystrybutora), a wymaganych w paragrafie 3, punkcie 2 niniejszej umowy ogólnej i dostarczonych przez Wykonawcę.</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Wykonawca dołączy zestawienie wszystkich dostępnych w sprzedaży komórkowych telefonów gsm wraz z ich cenami katalogowymi jako załącznik do swojej oferty.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5.</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Wykonawca zapewni Zamawiającemu niezwłocznie niezbędną ilość komórkowych telefonów serwisowych (o parametrach identycznych lub lepszych od użytkowanych) w przypadku równoczesnej awarii więcej niż </w:t>
      </w:r>
      <w:r>
        <w:rPr>
          <w:rFonts w:cs="Calibri"/>
          <w:color w:val="000000"/>
          <w:lang w:eastAsia="pl-PL"/>
        </w:rPr>
        <w:t>5</w:t>
      </w:r>
      <w:r w:rsidRPr="00A3685B">
        <w:rPr>
          <w:rFonts w:cs="Calibri"/>
          <w:color w:val="000000"/>
          <w:lang w:eastAsia="pl-PL"/>
        </w:rPr>
        <w:t xml:space="preserve"> sztuk spośród </w:t>
      </w:r>
      <w:r>
        <w:rPr>
          <w:rFonts w:cs="Calibri"/>
          <w:color w:val="000000"/>
          <w:lang w:eastAsia="pl-PL"/>
        </w:rPr>
        <w:t>90</w:t>
      </w:r>
      <w:r w:rsidRPr="00A3685B">
        <w:rPr>
          <w:rFonts w:cs="Calibri"/>
          <w:color w:val="000000"/>
          <w:lang w:eastAsia="pl-PL"/>
        </w:rPr>
        <w:t xml:space="preserve"> posiadanych przez Zamawiającego.</w:t>
      </w:r>
    </w:p>
    <w:p w:rsidR="00321A0A" w:rsidRPr="00A3685B" w:rsidRDefault="00321A0A" w:rsidP="003B0E4D">
      <w:pPr>
        <w:spacing w:after="0" w:line="240" w:lineRule="auto"/>
        <w:jc w:val="both"/>
        <w:rPr>
          <w:rFonts w:cs="Arial"/>
          <w:color w:val="000000"/>
          <w:lang w:eastAsia="pl-PL"/>
        </w:rPr>
      </w:pPr>
    </w:p>
    <w:p w:rsidR="00321A0A" w:rsidRPr="00A3685B" w:rsidRDefault="00321A0A" w:rsidP="003B0E4D">
      <w:pPr>
        <w:spacing w:after="0" w:line="240" w:lineRule="auto"/>
        <w:jc w:val="both"/>
        <w:rPr>
          <w:rFonts w:cs="Arial"/>
          <w:color w:val="000000"/>
          <w:lang w:eastAsia="pl-PL"/>
        </w:rPr>
      </w:pP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§4</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ABONAMENTY (PAKIETY MINUT)</w:t>
      </w:r>
    </w:p>
    <w:p w:rsidR="00321A0A" w:rsidRPr="00A3685B" w:rsidRDefault="00321A0A" w:rsidP="003B0E4D">
      <w:pPr>
        <w:spacing w:after="0" w:line="240" w:lineRule="auto"/>
        <w:ind w:left="284" w:hanging="284"/>
        <w:jc w:val="both"/>
        <w:rPr>
          <w:rFonts w:cs="Arial"/>
          <w:color w:val="000000"/>
          <w:lang w:eastAsia="pl-PL"/>
        </w:rPr>
      </w:pPr>
      <w:r w:rsidRPr="00A3685B">
        <w:rPr>
          <w:rFonts w:cs="Arial"/>
          <w:color w:val="000000"/>
          <w:lang w:eastAsia="pl-PL"/>
        </w:rPr>
        <w:t>1.   Wykonawca zapewni nielimitowane pakiety minut na krajowe połączenia telefoniczne i inne w abonamentach typu voice.</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nieodpłatne uruchomienie i świadczenie usługi zarządzania kontem Klienta on-line. Na usługę zarządzanie kontem Klienta on-line składają się co najmniej następujące możliwości:</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dostęp do aktualnych usług (podgląd, modyfikacje),</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b)</w:t>
      </w:r>
      <w:r w:rsidRPr="00A3685B">
        <w:rPr>
          <w:rFonts w:ascii="Times New Roman" w:hAnsi="Times New Roman"/>
          <w:color w:val="000000"/>
          <w:sz w:val="14"/>
          <w:szCs w:val="14"/>
          <w:lang w:eastAsia="pl-PL"/>
        </w:rPr>
        <w:t xml:space="preserve">      </w:t>
      </w:r>
      <w:r w:rsidRPr="00A3685B">
        <w:rPr>
          <w:rFonts w:cs="Calibri"/>
          <w:color w:val="000000"/>
          <w:lang w:eastAsia="pl-PL"/>
        </w:rPr>
        <w:t>dostęp do bilingów (raporty, analizy, archiwum),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c)</w:t>
      </w:r>
      <w:r w:rsidRPr="00A3685B">
        <w:rPr>
          <w:rFonts w:ascii="Times New Roman" w:hAnsi="Times New Roman"/>
          <w:color w:val="000000"/>
          <w:sz w:val="14"/>
          <w:szCs w:val="14"/>
          <w:lang w:eastAsia="pl-PL"/>
        </w:rPr>
        <w:t xml:space="preserve">       </w:t>
      </w:r>
      <w:r w:rsidRPr="00A3685B">
        <w:rPr>
          <w:rFonts w:cs="Calibri"/>
          <w:color w:val="000000"/>
          <w:lang w:eastAsia="pl-PL"/>
        </w:rPr>
        <w:t>prezentacja aktualnego statusu użytkownika (podsumowanie minimum wyszczególnionych w niniejszym punkcie umowy wartości parametrów dla każdego numeru abonenckiego),</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d)</w:t>
      </w:r>
      <w:r w:rsidRPr="00A3685B">
        <w:rPr>
          <w:rFonts w:ascii="Times New Roman" w:hAnsi="Times New Roman"/>
          <w:color w:val="000000"/>
          <w:sz w:val="14"/>
          <w:szCs w:val="14"/>
          <w:lang w:eastAsia="pl-PL"/>
        </w:rPr>
        <w:t xml:space="preserve">      </w:t>
      </w:r>
      <w:r w:rsidRPr="00A3685B">
        <w:rPr>
          <w:rFonts w:cs="Calibri"/>
          <w:color w:val="000000"/>
          <w:lang w:eastAsia="pl-PL"/>
        </w:rPr>
        <w:t>dane o kosztach i pakietach (podgląd aktualnego stanu wykorzystania minut wliczonych w abonament/pakiet minutowy/ustalony limit – dane muszą zawierać między innymi: czas połączeń, czas zainicjowania połączeń, ilość SMS, ilość MMS, cenę połączeń, adresata (numer) połączeń),</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e)</w:t>
      </w:r>
      <w:r w:rsidRPr="00A3685B">
        <w:rPr>
          <w:rFonts w:ascii="Times New Roman" w:hAnsi="Times New Roman"/>
          <w:color w:val="000000"/>
          <w:sz w:val="14"/>
          <w:szCs w:val="14"/>
          <w:lang w:eastAsia="pl-PL"/>
        </w:rPr>
        <w:t xml:space="preserve">      </w:t>
      </w:r>
      <w:r w:rsidRPr="00A3685B">
        <w:rPr>
          <w:rFonts w:cs="Calibri"/>
          <w:color w:val="000000"/>
          <w:lang w:eastAsia="pl-PL"/>
        </w:rPr>
        <w:t>możliwość zablokowania i/lub deaktywacji karty SIM (np. w przypadku kradzieży),</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f)</w:t>
      </w:r>
      <w:r w:rsidRPr="00A3685B">
        <w:rPr>
          <w:rFonts w:ascii="Times New Roman" w:hAnsi="Times New Roman"/>
          <w:color w:val="000000"/>
          <w:sz w:val="14"/>
          <w:szCs w:val="14"/>
          <w:lang w:eastAsia="pl-PL"/>
        </w:rPr>
        <w:t xml:space="preserve">       </w:t>
      </w:r>
      <w:r w:rsidRPr="00A3685B">
        <w:rPr>
          <w:rFonts w:cs="Calibri"/>
          <w:color w:val="000000"/>
          <w:lang w:eastAsia="pl-PL"/>
        </w:rPr>
        <w:t>podgląd przydzielonych „fabrycznie” do poszczególnych numerów kodów PIN i PUK (alternatywnie gotowe zestawienie w formacie Excel),</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g)</w:t>
      </w:r>
      <w:r w:rsidRPr="00A3685B">
        <w:rPr>
          <w:rFonts w:ascii="Times New Roman" w:hAnsi="Times New Roman"/>
          <w:color w:val="000000"/>
          <w:sz w:val="14"/>
          <w:szCs w:val="14"/>
          <w:lang w:eastAsia="pl-PL"/>
        </w:rPr>
        <w:t xml:space="preserve">      </w:t>
      </w:r>
      <w:r w:rsidRPr="00A3685B">
        <w:rPr>
          <w:rFonts w:cs="Calibri"/>
          <w:color w:val="000000"/>
          <w:lang w:eastAsia="pl-PL"/>
        </w:rPr>
        <w:t>eksport danych do pliku formatu MS Excel,</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h)</w:t>
      </w:r>
      <w:r w:rsidRPr="00A3685B">
        <w:rPr>
          <w:rFonts w:ascii="Times New Roman" w:hAnsi="Times New Roman"/>
          <w:color w:val="000000"/>
          <w:sz w:val="14"/>
          <w:szCs w:val="14"/>
          <w:lang w:eastAsia="pl-PL"/>
        </w:rPr>
        <w:t xml:space="preserve">      </w:t>
      </w:r>
      <w:r w:rsidRPr="00A3685B">
        <w:rPr>
          <w:rFonts w:cs="Calibri"/>
          <w:color w:val="000000"/>
          <w:lang w:eastAsia="pl-PL"/>
        </w:rPr>
        <w:t>składanie zamówień i reklamacji (serwisowych) na aparaty i akcesoria gsm,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i)</w:t>
      </w:r>
      <w:r w:rsidRPr="00A3685B">
        <w:rPr>
          <w:rFonts w:ascii="Times New Roman" w:hAnsi="Times New Roman"/>
          <w:color w:val="000000"/>
          <w:sz w:val="14"/>
          <w:szCs w:val="14"/>
          <w:lang w:eastAsia="pl-PL"/>
        </w:rPr>
        <w:t xml:space="preserve">        </w:t>
      </w:r>
      <w:r w:rsidRPr="00A3685B">
        <w:rPr>
          <w:rFonts w:cs="Calibri"/>
          <w:color w:val="000000"/>
          <w:lang w:eastAsia="pl-PL"/>
        </w:rPr>
        <w:t>dostęp przez Internet, po przeprowadzeniu procedury uwierzytelniania przez podanie loginu i hasła oraz dodatkowego hasła z listy haseł jednorazowych, tokenu bądź SMS.</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alternatywnie nieodpłatną pomoc konsultanta (help-desk-u) – zwłaszcza dla tych z powyższych opcji, które nie będą dostępne przez usługę zarządzania kontem Klienta on-line.</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system do zarządzania, administrowania, zdalnego monitorowania i ochrony (w tym antywirusowej) wszystkich zakupionych w ramach niniejszej umowy telefonów komórkowych, a w szczególności umożliwiający w czasie rzeczywistym: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a)</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obsługę minimum </w:t>
      </w:r>
      <w:r>
        <w:rPr>
          <w:rFonts w:cs="Calibri"/>
          <w:color w:val="000000"/>
          <w:lang w:eastAsia="pl-PL"/>
        </w:rPr>
        <w:t>2</w:t>
      </w:r>
      <w:r w:rsidRPr="00A3685B">
        <w:rPr>
          <w:rFonts w:cs="Calibri"/>
          <w:color w:val="000000"/>
          <w:lang w:eastAsia="pl-PL"/>
        </w:rPr>
        <w:t xml:space="preserve"> mobilnych systemów operac</w:t>
      </w:r>
      <w:r>
        <w:rPr>
          <w:rFonts w:cs="Calibri"/>
          <w:color w:val="000000"/>
          <w:lang w:eastAsia="pl-PL"/>
        </w:rPr>
        <w:t>yjnych telefonów: Android, iOS</w:t>
      </w:r>
      <w:r w:rsidRPr="00A3685B">
        <w:rPr>
          <w:rFonts w:cs="Calibri"/>
          <w:color w:val="000000"/>
          <w:lang w:eastAsia="pl-PL"/>
        </w:rPr>
        <w:t>,</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b)</w:t>
      </w:r>
      <w:r w:rsidRPr="00A3685B">
        <w:rPr>
          <w:rFonts w:ascii="Times New Roman" w:hAnsi="Times New Roman"/>
          <w:color w:val="000000"/>
          <w:sz w:val="14"/>
          <w:szCs w:val="14"/>
          <w:lang w:eastAsia="pl-PL"/>
        </w:rPr>
        <w:t xml:space="preserve">      </w:t>
      </w:r>
      <w:r w:rsidRPr="00A3685B">
        <w:rPr>
          <w:rFonts w:cs="Calibri"/>
          <w:color w:val="000000"/>
          <w:lang w:eastAsia="pl-PL"/>
        </w:rPr>
        <w:t>dostęp do bieżących informacji technicznych o poszczególnych urządzeniach,</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c)</w:t>
      </w:r>
      <w:r w:rsidRPr="00A3685B">
        <w:rPr>
          <w:rFonts w:ascii="Times New Roman" w:hAnsi="Times New Roman"/>
          <w:color w:val="000000"/>
          <w:sz w:val="14"/>
          <w:szCs w:val="14"/>
          <w:lang w:eastAsia="pl-PL"/>
        </w:rPr>
        <w:t xml:space="preserve">       </w:t>
      </w:r>
      <w:r w:rsidRPr="00A3685B">
        <w:rPr>
          <w:rFonts w:cs="Calibri"/>
          <w:color w:val="000000"/>
          <w:lang w:eastAsia="pl-PL"/>
        </w:rPr>
        <w:t>zdalną aktywację usług i  oprogramowania,</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d)</w:t>
      </w:r>
      <w:r w:rsidRPr="00A3685B">
        <w:rPr>
          <w:rFonts w:ascii="Times New Roman" w:hAnsi="Times New Roman"/>
          <w:color w:val="000000"/>
          <w:sz w:val="14"/>
          <w:szCs w:val="14"/>
          <w:lang w:eastAsia="pl-PL"/>
        </w:rPr>
        <w:t xml:space="preserve">      </w:t>
      </w:r>
      <w:r w:rsidRPr="00A3685B">
        <w:rPr>
          <w:rFonts w:cs="Calibri"/>
          <w:color w:val="000000"/>
          <w:lang w:eastAsia="pl-PL"/>
        </w:rPr>
        <w:t>centralne zarządzanie aplikacjami (instalacje, blokady, usuwanie, biała i czarna lista),</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e)</w:t>
      </w:r>
      <w:r w:rsidRPr="00A3685B">
        <w:rPr>
          <w:rFonts w:ascii="Times New Roman" w:hAnsi="Times New Roman"/>
          <w:color w:val="000000"/>
          <w:sz w:val="14"/>
          <w:szCs w:val="14"/>
          <w:lang w:eastAsia="pl-PL"/>
        </w:rPr>
        <w:t xml:space="preserve">      </w:t>
      </w:r>
      <w:r w:rsidRPr="00A3685B">
        <w:rPr>
          <w:rFonts w:cs="Calibri"/>
          <w:color w:val="000000"/>
          <w:lang w:eastAsia="pl-PL"/>
        </w:rPr>
        <w:t>zdalną konfigurację programów antywirusowych,</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f)</w:t>
      </w:r>
      <w:r w:rsidRPr="00A3685B">
        <w:rPr>
          <w:rFonts w:ascii="Times New Roman" w:hAnsi="Times New Roman"/>
          <w:color w:val="000000"/>
          <w:sz w:val="14"/>
          <w:szCs w:val="14"/>
          <w:lang w:eastAsia="pl-PL"/>
        </w:rPr>
        <w:t xml:space="preserve">       </w:t>
      </w:r>
      <w:r w:rsidRPr="00A3685B">
        <w:rPr>
          <w:rFonts w:cs="Calibri"/>
          <w:color w:val="000000"/>
          <w:lang w:eastAsia="pl-PL"/>
        </w:rPr>
        <w:t>zarządzanie połączeniami sieciowymi i punktami dostępu,</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g)</w:t>
      </w:r>
      <w:r w:rsidRPr="00A3685B">
        <w:rPr>
          <w:rFonts w:ascii="Times New Roman" w:hAnsi="Times New Roman"/>
          <w:color w:val="000000"/>
          <w:sz w:val="14"/>
          <w:szCs w:val="14"/>
          <w:lang w:eastAsia="pl-PL"/>
        </w:rPr>
        <w:t xml:space="preserve">      </w:t>
      </w:r>
      <w:r w:rsidRPr="00A3685B">
        <w:rPr>
          <w:rFonts w:cs="Calibri"/>
          <w:color w:val="000000"/>
          <w:lang w:eastAsia="pl-PL"/>
        </w:rPr>
        <w:t>ochronę skrzynki pocztowej i przeglądarki internetowej,</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lastRenderedPageBreak/>
        <w:t>h)</w:t>
      </w:r>
      <w:r w:rsidRPr="00A3685B">
        <w:rPr>
          <w:rFonts w:ascii="Times New Roman" w:hAnsi="Times New Roman"/>
          <w:color w:val="000000"/>
          <w:sz w:val="14"/>
          <w:szCs w:val="14"/>
          <w:lang w:eastAsia="pl-PL"/>
        </w:rPr>
        <w:t xml:space="preserve">      </w:t>
      </w:r>
      <w:r w:rsidRPr="00A3685B">
        <w:rPr>
          <w:rFonts w:cs="Calibri"/>
          <w:color w:val="000000"/>
          <w:lang w:eastAsia="pl-PL"/>
        </w:rPr>
        <w:t>zdalny dostęp do programów i danych na urządzeniach (cykliczne tworzenie kopii zapasowych, przenoszenie danych pomiędzy urządzeniami, odzyskiwanie informacji),</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i)</w:t>
      </w:r>
      <w:r w:rsidRPr="00A3685B">
        <w:rPr>
          <w:rFonts w:ascii="Times New Roman" w:hAnsi="Times New Roman"/>
          <w:color w:val="000000"/>
          <w:sz w:val="14"/>
          <w:szCs w:val="14"/>
          <w:lang w:eastAsia="pl-PL"/>
        </w:rPr>
        <w:t xml:space="preserve">        </w:t>
      </w:r>
      <w:r w:rsidRPr="00A3685B">
        <w:rPr>
          <w:rFonts w:cs="Calibri"/>
          <w:color w:val="000000"/>
          <w:lang w:eastAsia="pl-PL"/>
        </w:rPr>
        <w:t>dostęp do dzienników aktywności i limitów wykorzystanych usług,</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j)</w:t>
      </w:r>
      <w:r w:rsidRPr="00A3685B">
        <w:rPr>
          <w:rFonts w:ascii="Times New Roman" w:hAnsi="Times New Roman"/>
          <w:color w:val="000000"/>
          <w:sz w:val="14"/>
          <w:szCs w:val="14"/>
          <w:lang w:eastAsia="pl-PL"/>
        </w:rPr>
        <w:t xml:space="preserve">        </w:t>
      </w:r>
      <w:r w:rsidRPr="00A3685B">
        <w:rPr>
          <w:rFonts w:cs="Calibri"/>
          <w:color w:val="000000"/>
          <w:lang w:eastAsia="pl-PL"/>
        </w:rPr>
        <w:t>możliwość szyfrowania danych przed nieautoryzowanym dostępem,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k)</w:t>
      </w:r>
      <w:r w:rsidRPr="00A3685B">
        <w:rPr>
          <w:rFonts w:ascii="Times New Roman" w:hAnsi="Times New Roman"/>
          <w:color w:val="000000"/>
          <w:sz w:val="14"/>
          <w:szCs w:val="14"/>
          <w:lang w:eastAsia="pl-PL"/>
        </w:rPr>
        <w:t xml:space="preserve">      </w:t>
      </w:r>
      <w:r w:rsidRPr="00A3685B">
        <w:rPr>
          <w:rFonts w:cs="Calibri"/>
          <w:color w:val="000000"/>
          <w:lang w:eastAsia="pl-PL"/>
        </w:rPr>
        <w:t>dodatkowa ochrona hasłami,</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l)</w:t>
      </w:r>
      <w:r w:rsidRPr="00A3685B">
        <w:rPr>
          <w:rFonts w:ascii="Times New Roman" w:hAnsi="Times New Roman"/>
          <w:color w:val="000000"/>
          <w:sz w:val="14"/>
          <w:szCs w:val="14"/>
          <w:lang w:eastAsia="pl-PL"/>
        </w:rPr>
        <w:t xml:space="preserve">        </w:t>
      </w:r>
      <w:r w:rsidRPr="00A3685B">
        <w:rPr>
          <w:rFonts w:cs="Calibri"/>
          <w:color w:val="000000"/>
          <w:lang w:eastAsia="pl-PL"/>
        </w:rPr>
        <w:t>funkcja blokady urządzenia (np. skradzionego bądź zgubionego),</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m)</w:t>
      </w:r>
      <w:r w:rsidRPr="00A3685B">
        <w:rPr>
          <w:rFonts w:ascii="Times New Roman" w:hAnsi="Times New Roman"/>
          <w:color w:val="000000"/>
          <w:sz w:val="14"/>
          <w:szCs w:val="14"/>
          <w:lang w:eastAsia="pl-PL"/>
        </w:rPr>
        <w:t xml:space="preserve">    </w:t>
      </w:r>
      <w:r w:rsidRPr="00A3685B">
        <w:rPr>
          <w:rFonts w:cs="Calibri"/>
          <w:color w:val="000000"/>
          <w:lang w:eastAsia="pl-PL"/>
        </w:rPr>
        <w:t>zdalne czyszczenie pamięci telefonu (np. skradzionego bądź zgubionego),</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n)</w:t>
      </w:r>
      <w:r w:rsidRPr="00A3685B">
        <w:rPr>
          <w:rFonts w:ascii="Times New Roman" w:hAnsi="Times New Roman"/>
          <w:color w:val="000000"/>
          <w:sz w:val="14"/>
          <w:szCs w:val="14"/>
          <w:lang w:eastAsia="pl-PL"/>
        </w:rPr>
        <w:t xml:space="preserve">      </w:t>
      </w:r>
      <w:r w:rsidRPr="00A3685B">
        <w:rPr>
          <w:rFonts w:cs="Calibri"/>
          <w:color w:val="000000"/>
          <w:lang w:eastAsia="pl-PL"/>
        </w:rPr>
        <w:t>alarmowanie o błędach i wyjęciu (zmianie) przypisanej karty SIM,</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o)</w:t>
      </w:r>
      <w:r w:rsidRPr="00A3685B">
        <w:rPr>
          <w:rFonts w:ascii="Times New Roman" w:hAnsi="Times New Roman"/>
          <w:color w:val="000000"/>
          <w:sz w:val="14"/>
          <w:szCs w:val="14"/>
          <w:lang w:eastAsia="pl-PL"/>
        </w:rPr>
        <w:t xml:space="preserve">      </w:t>
      </w:r>
      <w:r w:rsidRPr="00A3685B">
        <w:rPr>
          <w:rFonts w:cs="Calibri"/>
          <w:color w:val="000000"/>
          <w:lang w:eastAsia="pl-PL"/>
        </w:rPr>
        <w:t>generowanie analiz, raportów i zestawień o liczbie urządzeń, systemach operacyjnych, terminach obowiązywania umów i gwarancji,</w:t>
      </w:r>
    </w:p>
    <w:p w:rsidR="00321A0A" w:rsidRPr="00A3685B" w:rsidRDefault="00321A0A" w:rsidP="003B0E4D">
      <w:pPr>
        <w:spacing w:after="0" w:line="240" w:lineRule="auto"/>
        <w:ind w:left="568" w:hanging="284"/>
        <w:jc w:val="both"/>
        <w:rPr>
          <w:rFonts w:cs="Arial"/>
          <w:color w:val="000000"/>
          <w:lang w:eastAsia="pl-PL"/>
        </w:rPr>
      </w:pPr>
      <w:r w:rsidRPr="00A3685B">
        <w:rPr>
          <w:rFonts w:cs="Calibri"/>
          <w:color w:val="000000"/>
          <w:lang w:eastAsia="pl-PL"/>
        </w:rPr>
        <w:t>p)</w:t>
      </w:r>
      <w:r w:rsidRPr="00A3685B">
        <w:rPr>
          <w:rFonts w:ascii="Times New Roman" w:hAnsi="Times New Roman"/>
          <w:color w:val="000000"/>
          <w:sz w:val="14"/>
          <w:szCs w:val="14"/>
          <w:lang w:eastAsia="pl-PL"/>
        </w:rPr>
        <w:t xml:space="preserve">      </w:t>
      </w:r>
      <w:r w:rsidRPr="00A3685B">
        <w:rPr>
          <w:rFonts w:cs="Calibri"/>
          <w:color w:val="000000"/>
          <w:lang w:eastAsia="pl-PL"/>
        </w:rPr>
        <w:t>wsparcie dla funkcjonalności BYOD oraz integrację z Samsung Knox.</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5.</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Wykonawca zapewni aktywację kart SIM w cenie 1 zł netto dla każdego użytkownika (ilość </w:t>
      </w:r>
      <w:r>
        <w:rPr>
          <w:rFonts w:cs="Calibri"/>
          <w:color w:val="000000"/>
          <w:lang w:eastAsia="pl-PL"/>
        </w:rPr>
        <w:t>90</w:t>
      </w:r>
      <w:r w:rsidRPr="00A3685B">
        <w:rPr>
          <w:rFonts w:cs="Calibri"/>
          <w:color w:val="000000"/>
          <w:lang w:eastAsia="pl-PL"/>
        </w:rPr>
        <w:t xml:space="preserve"> sztuk typu voice oraz </w:t>
      </w:r>
      <w:r>
        <w:rPr>
          <w:rFonts w:cs="Calibri"/>
          <w:color w:val="000000"/>
          <w:lang w:eastAsia="pl-PL"/>
        </w:rPr>
        <w:t>6</w:t>
      </w:r>
      <w:r w:rsidRPr="00A3685B">
        <w:rPr>
          <w:rFonts w:cs="Calibri"/>
          <w:color w:val="000000"/>
          <w:lang w:eastAsia="pl-PL"/>
        </w:rPr>
        <w:t xml:space="preserve"> sztuk typu data plus ewentualnie dodatkowo do </w:t>
      </w:r>
      <w:r>
        <w:rPr>
          <w:rFonts w:cs="Calibri"/>
          <w:color w:val="000000"/>
          <w:lang w:eastAsia="pl-PL"/>
        </w:rPr>
        <w:t>90</w:t>
      </w:r>
      <w:r w:rsidRPr="00A3685B">
        <w:rPr>
          <w:rFonts w:cs="Calibri"/>
          <w:color w:val="000000"/>
          <w:lang w:eastAsia="pl-PL"/>
        </w:rPr>
        <w:t xml:space="preserve"> sztuk wymienianych w trakcie trwania umowy – uszkodzonych, zniszczonych, zgubionych, itp.).</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6.</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nielimitowane pakiety SMS-ów, MMS-ów - do krajowych sieci komórkowych.</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7.</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w ramach odnawialnego, comiesięcznego pakietu minimum 1000MB dostępu do Internetu - w cenie każdego abonamentu typu "voice". Po przekroczeniu pakietu możliwy jest bezpłatny transfer z prędkością minimum 32 kb/s, pakietami o wielkości maksimum 50 kB. Abonent zostanie bezpłatnie poinformowany o obniżeniu prędkości transmisji danych za pomocą wiadomości tekstowej SMS.</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8.</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w ramach odnawialnego, comiesięcznego pakietu minimum 15GB dostępu do Internetu - w cenie każdego abonamentu typu "data". Po przekroczeniu pakietu możliwy jest bezpłatny transfer z prędkością minimum 32 kb/s, pakietami o wielkości maksimum 50 kB. Abonent zostanie bezpłatnie poinformowany o obniżeniu prędkości transmisji danych za pomocą wiadomości tekstowej SMS.</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9.</w:t>
      </w:r>
      <w:r w:rsidRPr="00A3685B">
        <w:rPr>
          <w:rFonts w:ascii="Times New Roman" w:hAnsi="Times New Roman"/>
          <w:color w:val="000000"/>
          <w:sz w:val="14"/>
          <w:szCs w:val="14"/>
          <w:lang w:eastAsia="pl-PL"/>
        </w:rPr>
        <w:t xml:space="preserve">       </w:t>
      </w:r>
      <w:r w:rsidRPr="00A3685B">
        <w:rPr>
          <w:rFonts w:cs="Calibri"/>
          <w:color w:val="000000"/>
          <w:lang w:eastAsia="pl-PL"/>
        </w:rPr>
        <w:t>Zamawiający dopuszcza zawarcie jednostkowych umów o świadczenie usług telekomunikacyjnych dla poszczególnych kart SIM (w tym ewentualnie dodatkowych formularzy dla wymaganych usług), z zastrzeżeniem, że warunki tych umów będzie określać główna umowa ogólna.</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§5</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CENNIKI</w:t>
      </w:r>
    </w:p>
    <w:p w:rsidR="00321A0A" w:rsidRPr="00B91920" w:rsidRDefault="00321A0A" w:rsidP="003B0E4D">
      <w:pPr>
        <w:spacing w:after="0" w:line="240" w:lineRule="auto"/>
        <w:ind w:left="284" w:hanging="284"/>
        <w:jc w:val="both"/>
        <w:rPr>
          <w:rFonts w:cs="Calibri"/>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Cena za 1 </w:t>
      </w:r>
      <w:r w:rsidRPr="00B91920">
        <w:rPr>
          <w:rFonts w:cs="Calibri"/>
          <w:color w:val="000000"/>
          <w:lang w:eastAsia="pl-PL"/>
        </w:rPr>
        <w:t>abonament typu voice dla aparatów "telefon 1" wynosi: ............... zł netto.</w:t>
      </w:r>
    </w:p>
    <w:p w:rsidR="00321A0A" w:rsidRPr="00B91920"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 xml:space="preserve">2. </w:t>
      </w:r>
      <w:r w:rsidRPr="00B91920">
        <w:rPr>
          <w:rFonts w:ascii="Times New Roman" w:hAnsi="Times New Roman"/>
          <w:color w:val="000000"/>
          <w:sz w:val="14"/>
          <w:szCs w:val="14"/>
          <w:lang w:eastAsia="pl-PL"/>
        </w:rPr>
        <w:t xml:space="preserve">      </w:t>
      </w:r>
      <w:r w:rsidRPr="00B91920">
        <w:rPr>
          <w:rFonts w:cs="Calibri"/>
          <w:color w:val="000000"/>
          <w:lang w:eastAsia="pl-PL"/>
        </w:rPr>
        <w:t>Cena za 1 abonament typu voice dla aparatów "telefon 2" wynosi: ............... zł netto.</w:t>
      </w:r>
    </w:p>
    <w:p w:rsidR="00321A0A" w:rsidRPr="00B91920" w:rsidRDefault="00321A0A" w:rsidP="003B0E4D">
      <w:pPr>
        <w:spacing w:after="0" w:line="240" w:lineRule="auto"/>
        <w:ind w:left="284" w:hanging="284"/>
        <w:jc w:val="both"/>
        <w:rPr>
          <w:rFonts w:cs="Calibri"/>
          <w:color w:val="000000"/>
          <w:lang w:eastAsia="pl-PL"/>
        </w:rPr>
      </w:pPr>
      <w:r w:rsidRPr="00B91920">
        <w:rPr>
          <w:rFonts w:cs="Calibri"/>
          <w:color w:val="000000"/>
          <w:lang w:eastAsia="pl-PL"/>
        </w:rPr>
        <w:t>3.</w:t>
      </w:r>
      <w:r w:rsidRPr="00B91920">
        <w:rPr>
          <w:rFonts w:ascii="Times New Roman" w:hAnsi="Times New Roman"/>
          <w:color w:val="000000"/>
          <w:sz w:val="14"/>
          <w:szCs w:val="14"/>
          <w:lang w:eastAsia="pl-PL"/>
        </w:rPr>
        <w:t xml:space="preserve">       </w:t>
      </w:r>
      <w:r w:rsidRPr="00B91920">
        <w:rPr>
          <w:rFonts w:cs="Calibri"/>
          <w:color w:val="000000"/>
          <w:lang w:eastAsia="pl-PL"/>
        </w:rPr>
        <w:t>Cena za 1 abonament typu data wynosi: ............... zł netto.</w:t>
      </w:r>
    </w:p>
    <w:p w:rsidR="00321A0A" w:rsidRPr="00B91920" w:rsidRDefault="00321A0A" w:rsidP="003B0E4D">
      <w:pPr>
        <w:spacing w:after="0" w:line="240" w:lineRule="auto"/>
        <w:ind w:left="284" w:hanging="284"/>
        <w:jc w:val="both"/>
        <w:rPr>
          <w:rFonts w:cs="Calibri"/>
          <w:color w:val="000000"/>
          <w:lang w:eastAsia="pl-PL"/>
        </w:rPr>
      </w:pPr>
      <w:r w:rsidRPr="00B91920">
        <w:rPr>
          <w:rFonts w:cs="Arial"/>
          <w:color w:val="000000"/>
          <w:lang w:eastAsia="pl-PL"/>
        </w:rPr>
        <w:t xml:space="preserve">4. </w:t>
      </w:r>
      <w:r w:rsidRPr="00B91920">
        <w:rPr>
          <w:rFonts w:cs="Arial"/>
          <w:color w:val="000000"/>
          <w:lang w:eastAsia="pl-PL"/>
        </w:rPr>
        <w:tab/>
        <w:t xml:space="preserve">   Cena za 1 "</w:t>
      </w:r>
      <w:r w:rsidRPr="00B91920">
        <w:rPr>
          <w:rFonts w:cs="Calibri"/>
          <w:color w:val="000000"/>
          <w:lang w:eastAsia="pl-PL"/>
        </w:rPr>
        <w:t>telefon 1" wynosi: ................................ zł netto.</w:t>
      </w:r>
    </w:p>
    <w:p w:rsidR="00321A0A" w:rsidRPr="00B91920" w:rsidRDefault="00321A0A" w:rsidP="00C646CC">
      <w:pPr>
        <w:spacing w:after="0" w:line="240" w:lineRule="auto"/>
        <w:ind w:left="284" w:hanging="284"/>
        <w:jc w:val="both"/>
        <w:rPr>
          <w:rFonts w:cs="Arial"/>
          <w:color w:val="000000"/>
          <w:lang w:eastAsia="pl-PL"/>
        </w:rPr>
      </w:pPr>
      <w:r w:rsidRPr="00B91920">
        <w:rPr>
          <w:rFonts w:cs="Arial"/>
          <w:color w:val="000000"/>
          <w:lang w:eastAsia="pl-PL"/>
        </w:rPr>
        <w:t xml:space="preserve">5. </w:t>
      </w:r>
      <w:r w:rsidRPr="00B91920">
        <w:rPr>
          <w:rFonts w:cs="Arial"/>
          <w:color w:val="000000"/>
          <w:lang w:eastAsia="pl-PL"/>
        </w:rPr>
        <w:tab/>
        <w:t xml:space="preserve">   Cena za 1 "</w:t>
      </w:r>
      <w:r w:rsidRPr="00B91920">
        <w:rPr>
          <w:rFonts w:cs="Calibri"/>
          <w:color w:val="000000"/>
          <w:lang w:eastAsia="pl-PL"/>
        </w:rPr>
        <w:t>telefon 2" wynosi: ................................ zł netto.</w:t>
      </w:r>
    </w:p>
    <w:p w:rsidR="00321A0A" w:rsidRPr="00B91920"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6.</w:t>
      </w:r>
      <w:r w:rsidRPr="00B91920">
        <w:rPr>
          <w:rFonts w:ascii="Times New Roman" w:hAnsi="Times New Roman"/>
          <w:color w:val="000000"/>
          <w:sz w:val="14"/>
          <w:szCs w:val="14"/>
          <w:lang w:eastAsia="pl-PL"/>
        </w:rPr>
        <w:t xml:space="preserve">       </w:t>
      </w:r>
      <w:r w:rsidRPr="00B91920">
        <w:rPr>
          <w:rFonts w:cs="Calibri"/>
          <w:color w:val="000000"/>
          <w:lang w:eastAsia="pl-PL"/>
        </w:rPr>
        <w:t>Żadna z mających zastosowanie cen nie może być wyższa niż standardowa w odpowiednim, aktualnym cenniku usług świadczonych przez Wykonawcę.</w:t>
      </w:r>
    </w:p>
    <w:p w:rsidR="00321A0A" w:rsidRPr="00B91920"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7.</w:t>
      </w:r>
      <w:r w:rsidRPr="00B91920">
        <w:rPr>
          <w:rFonts w:ascii="Times New Roman" w:hAnsi="Times New Roman"/>
          <w:color w:val="000000"/>
          <w:sz w:val="14"/>
          <w:szCs w:val="14"/>
          <w:lang w:eastAsia="pl-PL"/>
        </w:rPr>
        <w:t xml:space="preserve">       </w:t>
      </w:r>
      <w:r w:rsidRPr="00B91920">
        <w:rPr>
          <w:rFonts w:cs="Calibri"/>
          <w:color w:val="000000"/>
          <w:lang w:eastAsia="pl-PL"/>
        </w:rPr>
        <w:t>Zamawiający dopuszcza, by opłaty abonamentowe były płacone "z góry".</w:t>
      </w: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§6</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Wysokość opłaty za usługi telekomunikacyjne obliczana będzie w cyklu rozliczeniowym wynoszącym 1 miesiąc kalendarzowy.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W rachunku za usługi wraz ze wskazaniem okresu rozliczeniowego operator zobowiązany jest wyszczególnić rodzaj usług telekomunikacyjnych za które pobierana jest opłata.</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Wykonawca zapewni nieodpłatne otrzymywanie bilingów każdego numeru abonenckiego w postaci elektronicznej (na wskazany adres mailowy bądź poprzez  stronę WWW – w formatach programu MS Excel oraz na żądanie Zamawiającego w formie papierowej na podany w umowie adres Zamawiającego.</w:t>
      </w:r>
    </w:p>
    <w:p w:rsidR="00321A0A" w:rsidRPr="00A3685B" w:rsidRDefault="00321A0A" w:rsidP="003B0E4D">
      <w:pPr>
        <w:spacing w:after="0" w:line="240" w:lineRule="auto"/>
        <w:jc w:val="center"/>
        <w:rPr>
          <w:rFonts w:cs="Arial"/>
          <w:b/>
          <w:bCs/>
          <w:color w:val="000000"/>
          <w:lang w:eastAsia="pl-PL"/>
        </w:rPr>
      </w:pP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§7</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Wykonawca zapłaci karę umowną w wysokości 50 zł brutto za każdą godzinę przerwy w świadczeniu usług telefonii komórkowej dla każdego numeru telefonicznego, chyba że Wykonawca udokumentuje, iż przerwa w świadczeniu usług nastąpiła z przyczyn od niego niezależnych.</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lastRenderedPageBreak/>
        <w:t>2.</w:t>
      </w:r>
      <w:r w:rsidRPr="00A3685B">
        <w:rPr>
          <w:rFonts w:ascii="Times New Roman" w:hAnsi="Times New Roman"/>
          <w:color w:val="000000"/>
          <w:sz w:val="14"/>
          <w:szCs w:val="14"/>
          <w:lang w:eastAsia="pl-PL"/>
        </w:rPr>
        <w:t xml:space="preserve">       </w:t>
      </w:r>
      <w:r w:rsidRPr="00A3685B">
        <w:rPr>
          <w:rFonts w:cs="Calibri"/>
          <w:color w:val="000000"/>
          <w:lang w:eastAsia="pl-PL"/>
        </w:rPr>
        <w:t>Wykonawca zapłaci karę umowną, za każdy dzień zwłoki w uruchomieniu aktywacji SIM w wysokości 100 zł brutto, za każdy dzień zwłoki dla każdego numeru telefonicznego.</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W przypadku nie dostarczenia aparatów komórkowych w terminie określonym w §3 ust. 1 Wykonawca zapłaci karę umowną w wysokości 100 zł brutto, za każdy dzień zwłoki.</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W razie odstąpienia przez Wykonawcę od umowy z winy Wykonawcy, Wykonawca zapłaci karę umowną w wysokości 20% wartości umowy brutto wyliczanej w następujący sposób: kwota abonamentu brutto x ….. szt. abonamentu x 24 miesiące x 20%.</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5.</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W razie odstąpienia przez Zamawiającego od umowy z winy Zamawiającego, Zamawiający zapłaci karę umowną w wysokości 20% wartości umowy brutto wyliczanej w następujący sposób: kwota abonamentu brutto x ….. szt. abonamentu x 24 miesiące x 20%.  </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6.</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 Jeżeli szkoda  będzie wyższa niż kara umowna, Zamawiający będzie uprawniony do dochodzenia odszkodowania przewyższającego karę umowną na zasadach ogólnych.  </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7.</w:t>
      </w:r>
      <w:r w:rsidRPr="00A3685B">
        <w:rPr>
          <w:rFonts w:ascii="Times New Roman" w:hAnsi="Times New Roman"/>
          <w:color w:val="000000"/>
          <w:sz w:val="14"/>
          <w:szCs w:val="14"/>
          <w:lang w:eastAsia="pl-PL"/>
        </w:rPr>
        <w:t xml:space="preserve">       </w:t>
      </w:r>
      <w:r w:rsidRPr="00A3685B">
        <w:rPr>
          <w:rFonts w:cs="Calibri"/>
          <w:color w:val="000000"/>
          <w:lang w:eastAsia="pl-PL"/>
        </w:rPr>
        <w:t>Naliczanie kar może nastąpić po zakończeniu procedury reklamacyjnej. Postępowania reklamacyjne wynikłe w toku realizacji umowy będą prowadzone na zasadach i warunkach określonych w Rozporządzeniu Ministra Administracji i Cyfryzacji z dnia 24 lutego 2014 r. w sprawie reklamacji usługi telekomunikacyjnej (Dz.U. 2014, poz. 284).</w:t>
      </w:r>
    </w:p>
    <w:p w:rsidR="00321A0A" w:rsidRPr="00A3685B" w:rsidRDefault="00321A0A" w:rsidP="003B0E4D">
      <w:pPr>
        <w:spacing w:after="0" w:line="240" w:lineRule="auto"/>
        <w:jc w:val="both"/>
        <w:rPr>
          <w:rFonts w:cs="Arial"/>
          <w:color w:val="000000"/>
          <w:lang w:eastAsia="pl-PL"/>
        </w:rPr>
      </w:pP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§8</w:t>
      </w:r>
    </w:p>
    <w:p w:rsidR="00321A0A" w:rsidRPr="00B91920"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Niniejsza umowa </w:t>
      </w:r>
      <w:r w:rsidRPr="00B91920">
        <w:rPr>
          <w:rFonts w:cs="Calibri"/>
          <w:color w:val="000000"/>
          <w:lang w:eastAsia="pl-PL"/>
        </w:rPr>
        <w:t>wchodzi w życie od dnia podpisania.</w:t>
      </w:r>
    </w:p>
    <w:p w:rsidR="00321A0A" w:rsidRPr="00B91920"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2.</w:t>
      </w:r>
      <w:r w:rsidRPr="00B91920">
        <w:rPr>
          <w:rFonts w:ascii="Times New Roman" w:hAnsi="Times New Roman"/>
          <w:color w:val="000000"/>
          <w:sz w:val="14"/>
          <w:szCs w:val="14"/>
          <w:lang w:eastAsia="pl-PL"/>
        </w:rPr>
        <w:t xml:space="preserve">       </w:t>
      </w:r>
      <w:r w:rsidRPr="00B91920">
        <w:rPr>
          <w:rFonts w:cs="Calibri"/>
          <w:color w:val="000000"/>
          <w:lang w:eastAsia="pl-PL"/>
        </w:rPr>
        <w:t>Aktywacja ostatniej z 90 kart SIM typu voice oraz 6 kart SIM typu data musi nastąpić nie później niż 10 dni od dnia podpisania niniejszej umowy, chyba że zmawiający dopuści późniejszą aktywację.</w:t>
      </w:r>
    </w:p>
    <w:p w:rsidR="00321A0A" w:rsidRPr="00A3685B" w:rsidRDefault="00321A0A" w:rsidP="003B0E4D">
      <w:pPr>
        <w:spacing w:after="0" w:line="240" w:lineRule="auto"/>
        <w:ind w:left="284" w:hanging="284"/>
        <w:jc w:val="both"/>
        <w:rPr>
          <w:rFonts w:cs="Arial"/>
          <w:color w:val="000000"/>
          <w:lang w:eastAsia="pl-PL"/>
        </w:rPr>
      </w:pPr>
      <w:r w:rsidRPr="00B91920">
        <w:rPr>
          <w:rFonts w:cs="Calibri"/>
          <w:color w:val="000000"/>
          <w:lang w:eastAsia="pl-PL"/>
        </w:rPr>
        <w:t>3.</w:t>
      </w:r>
      <w:r w:rsidRPr="00B91920">
        <w:rPr>
          <w:rFonts w:ascii="Times New Roman" w:hAnsi="Times New Roman"/>
          <w:color w:val="000000"/>
          <w:sz w:val="14"/>
          <w:szCs w:val="14"/>
          <w:lang w:eastAsia="pl-PL"/>
        </w:rPr>
        <w:t xml:space="preserve">       </w:t>
      </w:r>
      <w:r w:rsidRPr="00B91920">
        <w:rPr>
          <w:rFonts w:cs="Calibri"/>
          <w:color w:val="000000"/>
          <w:lang w:eastAsia="pl-PL"/>
        </w:rPr>
        <w:t>Strony zawierają umowę na okres 24 miesięcy od daty aktywacji wszystkich 90</w:t>
      </w:r>
      <w:r>
        <w:rPr>
          <w:rFonts w:cs="Calibri"/>
          <w:color w:val="000000"/>
          <w:lang w:eastAsia="pl-PL"/>
        </w:rPr>
        <w:t xml:space="preserve"> kart SIM typu voice oraz 6</w:t>
      </w:r>
      <w:r w:rsidRPr="00A179C6">
        <w:rPr>
          <w:rFonts w:cs="Calibri"/>
          <w:color w:val="000000"/>
          <w:lang w:eastAsia="pl-PL"/>
        </w:rPr>
        <w:t xml:space="preserve"> kart SIM typu data.</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Zamawiający zastrzega sobie prawo odstąpienia od umowy w oparciu o przepis art. 145 ustawy Prawo zamówień publicznych  (t.j: Dz.U.</w:t>
      </w:r>
      <w:r w:rsidR="000C5B40">
        <w:rPr>
          <w:rFonts w:cs="Calibri"/>
          <w:color w:val="000000"/>
          <w:lang w:eastAsia="pl-PL"/>
        </w:rPr>
        <w:t>2019, poz. 1843</w:t>
      </w:r>
      <w:r w:rsidRPr="00A3685B">
        <w:rPr>
          <w:rFonts w:cs="Calibri"/>
          <w:color w:val="000000"/>
          <w:lang w:eastAsia="pl-PL"/>
        </w:rPr>
        <w:t>).</w:t>
      </w:r>
    </w:p>
    <w:p w:rsidR="00321A0A" w:rsidRPr="00A3685B" w:rsidRDefault="00321A0A" w:rsidP="003B0E4D">
      <w:pPr>
        <w:spacing w:after="0" w:line="240" w:lineRule="auto"/>
        <w:rPr>
          <w:rFonts w:cs="Arial"/>
          <w:color w:val="000000"/>
          <w:lang w:eastAsia="pl-PL"/>
        </w:rPr>
      </w:pP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§9</w:t>
      </w:r>
    </w:p>
    <w:p w:rsidR="00321A0A" w:rsidRPr="00A3685B" w:rsidRDefault="00321A0A" w:rsidP="003B0E4D">
      <w:pPr>
        <w:tabs>
          <w:tab w:val="left" w:pos="360"/>
        </w:tabs>
        <w:spacing w:after="0" w:line="240" w:lineRule="auto"/>
        <w:ind w:left="357" w:hanging="357"/>
        <w:rPr>
          <w:color w:val="000000"/>
        </w:rPr>
      </w:pPr>
      <w:r w:rsidRPr="00A3685B">
        <w:rPr>
          <w:color w:val="000000"/>
        </w:rPr>
        <w:t>1.</w:t>
      </w:r>
      <w:r w:rsidRPr="00A3685B">
        <w:rPr>
          <w:color w:val="000000"/>
        </w:rPr>
        <w:tab/>
        <w:t>Termin płatności strony ustalają na ……. dni od daty wystawienia rachunku.</w:t>
      </w:r>
    </w:p>
    <w:p w:rsidR="00321A0A" w:rsidRPr="00A3685B" w:rsidRDefault="00321A0A" w:rsidP="003B0E4D">
      <w:pPr>
        <w:tabs>
          <w:tab w:val="left" w:pos="360"/>
        </w:tabs>
        <w:spacing w:after="0" w:line="240" w:lineRule="auto"/>
        <w:ind w:left="357" w:hanging="357"/>
        <w:rPr>
          <w:color w:val="000000"/>
        </w:rPr>
      </w:pPr>
      <w:r w:rsidRPr="00A3685B">
        <w:rPr>
          <w:color w:val="000000"/>
        </w:rPr>
        <w:t>2.</w:t>
      </w:r>
      <w:r w:rsidRPr="00A3685B">
        <w:rPr>
          <w:color w:val="000000"/>
        </w:rPr>
        <w:tab/>
        <w:t>Za dzień zapłaty uważa się dzień uznania rachunku bankowego operatora.</w:t>
      </w:r>
    </w:p>
    <w:p w:rsidR="00321A0A" w:rsidRPr="00A3685B" w:rsidRDefault="00321A0A" w:rsidP="003B0E4D">
      <w:pPr>
        <w:tabs>
          <w:tab w:val="left" w:pos="360"/>
        </w:tabs>
        <w:spacing w:after="0" w:line="240" w:lineRule="auto"/>
        <w:ind w:left="357" w:hanging="357"/>
        <w:rPr>
          <w:color w:val="000000"/>
        </w:rPr>
      </w:pPr>
      <w:r w:rsidRPr="00A3685B">
        <w:rPr>
          <w:color w:val="000000"/>
        </w:rPr>
        <w:t>3.</w:t>
      </w:r>
      <w:r w:rsidRPr="00A3685B">
        <w:rPr>
          <w:color w:val="000000"/>
        </w:rPr>
        <w:tab/>
        <w:t>Za zwłokę w płatności operator naliczać będzie odsetki ustawowe.</w:t>
      </w:r>
    </w:p>
    <w:p w:rsidR="00321A0A" w:rsidRPr="00A3685B" w:rsidRDefault="00321A0A" w:rsidP="003B0E4D">
      <w:pPr>
        <w:spacing w:after="0" w:line="240" w:lineRule="auto"/>
        <w:rPr>
          <w:rFonts w:cs="Arial"/>
          <w:color w:val="000000"/>
          <w:lang w:eastAsia="pl-PL"/>
        </w:rPr>
      </w:pPr>
    </w:p>
    <w:p w:rsidR="00321A0A" w:rsidRPr="00A3685B" w:rsidRDefault="00321A0A" w:rsidP="003B0E4D">
      <w:pPr>
        <w:spacing w:after="0" w:line="240" w:lineRule="auto"/>
        <w:jc w:val="center"/>
        <w:rPr>
          <w:rFonts w:cs="Arial"/>
          <w:b/>
          <w:bCs/>
          <w:color w:val="000000"/>
          <w:lang w:eastAsia="pl-PL"/>
        </w:rPr>
      </w:pPr>
      <w:r w:rsidRPr="00A3685B">
        <w:rPr>
          <w:rFonts w:cs="Arial"/>
          <w:b/>
          <w:bCs/>
          <w:color w:val="000000"/>
          <w:lang w:eastAsia="pl-PL"/>
        </w:rPr>
        <w:t>§10</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Wszelkie zmiany i uzupełnienia niniejszej umowy wymagają formy pisemnej i muszą być zgodne dla swej ważności z art. 144 ust. 1 Ustawy – Prawo zamówień publicznych.</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Zakazuje się istotnych zmian postanowień zawartej umowy w stosunku do treści oferty, na podstawie której dokonano wyboru Wykonawcy, z zastrzeżeniem zapisów ust. 3 i 5 niniejszego paragrafu.</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Zamawiający przewiduje możliwość dokonania zmian postanowień zawartej umowy:</w:t>
      </w:r>
    </w:p>
    <w:p w:rsidR="00321A0A" w:rsidRPr="00A3685B" w:rsidRDefault="00321A0A" w:rsidP="003B0E4D">
      <w:pPr>
        <w:spacing w:after="0" w:line="240" w:lineRule="auto"/>
        <w:ind w:left="568" w:hanging="284"/>
        <w:jc w:val="both"/>
        <w:rPr>
          <w:rFonts w:cs="Arial"/>
          <w:color w:val="000000"/>
          <w:lang w:eastAsia="pl-PL"/>
        </w:rPr>
      </w:pPr>
      <w:r>
        <w:rPr>
          <w:rFonts w:cs="Calibri"/>
          <w:color w:val="000000"/>
          <w:lang w:eastAsia="pl-PL"/>
        </w:rPr>
        <w:t>3.1</w:t>
      </w:r>
      <w:r w:rsidRPr="00A3685B">
        <w:rPr>
          <w:rFonts w:cs="Calibri"/>
          <w:color w:val="000000"/>
          <w:lang w:eastAsia="pl-PL"/>
        </w:rPr>
        <w:t>)</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w zakresie nazwy produktu przy zachowaniu jego parametrów, </w:t>
      </w:r>
    </w:p>
    <w:p w:rsidR="00321A0A" w:rsidRPr="00A3685B" w:rsidRDefault="00321A0A" w:rsidP="000D3DF5">
      <w:pPr>
        <w:spacing w:after="0" w:line="240" w:lineRule="auto"/>
        <w:ind w:left="568" w:hanging="284"/>
        <w:jc w:val="both"/>
        <w:rPr>
          <w:rFonts w:cs="Arial"/>
          <w:color w:val="000000"/>
          <w:lang w:eastAsia="pl-PL"/>
        </w:rPr>
      </w:pPr>
      <w:r>
        <w:rPr>
          <w:rFonts w:cs="Calibri"/>
          <w:color w:val="000000"/>
          <w:lang w:eastAsia="pl-PL"/>
        </w:rPr>
        <w:t>3.2</w:t>
      </w:r>
      <w:r w:rsidRPr="00A3685B">
        <w:rPr>
          <w:rFonts w:cs="Calibri"/>
          <w:color w:val="000000"/>
          <w:lang w:eastAsia="pl-PL"/>
        </w:rPr>
        <w:t>)</w:t>
      </w:r>
      <w:r w:rsidRPr="00A3685B">
        <w:rPr>
          <w:rFonts w:ascii="Times New Roman" w:hAnsi="Times New Roman"/>
          <w:color w:val="000000"/>
          <w:sz w:val="14"/>
          <w:szCs w:val="14"/>
          <w:lang w:eastAsia="pl-PL"/>
        </w:rPr>
        <w:t xml:space="preserve">      </w:t>
      </w:r>
      <w:r w:rsidRPr="00A3685B">
        <w:rPr>
          <w:rFonts w:cs="Calibri"/>
          <w:color w:val="000000"/>
          <w:lang w:eastAsia="pl-PL"/>
        </w:rPr>
        <w:t>w sytuacji gdy zostanie wprowadzony do sprzedaży przez Producenta zmodyfikowany/udoskonalony produkt powodujący wycofanie dotychczasowego,</w:t>
      </w:r>
    </w:p>
    <w:p w:rsidR="00321A0A" w:rsidRDefault="00321A0A" w:rsidP="003B0E4D">
      <w:pPr>
        <w:spacing w:after="0" w:line="240" w:lineRule="auto"/>
        <w:ind w:left="568" w:hanging="284"/>
        <w:jc w:val="both"/>
        <w:rPr>
          <w:rFonts w:cs="Calibri"/>
          <w:color w:val="000000"/>
          <w:lang w:eastAsia="pl-PL"/>
        </w:rPr>
      </w:pPr>
      <w:r>
        <w:rPr>
          <w:rFonts w:cs="Calibri"/>
          <w:color w:val="000000"/>
          <w:lang w:eastAsia="pl-PL"/>
        </w:rPr>
        <w:t>3.3</w:t>
      </w:r>
      <w:r w:rsidRPr="00A3685B">
        <w:rPr>
          <w:rFonts w:cs="Calibri"/>
          <w:color w:val="000000"/>
          <w:lang w:eastAsia="pl-PL"/>
        </w:rPr>
        <w:t>)</w:t>
      </w:r>
      <w:r w:rsidRPr="00A3685B">
        <w:rPr>
          <w:rFonts w:ascii="Times New Roman" w:hAnsi="Times New Roman"/>
          <w:color w:val="000000"/>
          <w:sz w:val="14"/>
          <w:szCs w:val="14"/>
          <w:lang w:eastAsia="pl-PL"/>
        </w:rPr>
        <w:t xml:space="preserve">  </w:t>
      </w:r>
      <w:r w:rsidRPr="00A3685B">
        <w:rPr>
          <w:rFonts w:cs="Calibri"/>
          <w:color w:val="000000"/>
          <w:lang w:eastAsia="pl-PL"/>
        </w:rPr>
        <w:t>w zakresie zmiany obniżenia kosztów jednostkowych za połączenie poza abonamentem/pakietem,</w:t>
      </w:r>
    </w:p>
    <w:p w:rsidR="00321A0A" w:rsidRDefault="00321A0A" w:rsidP="003B0E4D">
      <w:pPr>
        <w:spacing w:after="0" w:line="240" w:lineRule="auto"/>
        <w:ind w:left="568" w:hanging="284"/>
        <w:jc w:val="both"/>
        <w:rPr>
          <w:rFonts w:cs="Calibri"/>
          <w:color w:val="000000"/>
          <w:lang w:eastAsia="pl-PL"/>
        </w:rPr>
      </w:pPr>
      <w:r>
        <w:rPr>
          <w:rFonts w:cs="Calibri"/>
          <w:color w:val="000000"/>
          <w:lang w:eastAsia="pl-PL"/>
        </w:rPr>
        <w:t>3.4) nastąpi istotna zmiana prawa, w przypadku zmiany:</w:t>
      </w:r>
    </w:p>
    <w:p w:rsidR="00321A0A" w:rsidRDefault="00321A0A" w:rsidP="003B0E4D">
      <w:pPr>
        <w:spacing w:after="0" w:line="240" w:lineRule="auto"/>
        <w:ind w:left="568" w:hanging="284"/>
        <w:jc w:val="both"/>
        <w:rPr>
          <w:rFonts w:cs="Arial"/>
          <w:color w:val="000000"/>
          <w:lang w:eastAsia="pl-PL"/>
        </w:rPr>
      </w:pPr>
      <w:r>
        <w:rPr>
          <w:rFonts w:cs="Arial"/>
          <w:color w:val="000000"/>
          <w:lang w:eastAsia="pl-PL"/>
        </w:rPr>
        <w:t>a) stawki podatku od towarów i usług,</w:t>
      </w:r>
    </w:p>
    <w:p w:rsidR="00321A0A" w:rsidRDefault="00321A0A" w:rsidP="003B0E4D">
      <w:pPr>
        <w:spacing w:after="0" w:line="240" w:lineRule="auto"/>
        <w:ind w:left="568" w:hanging="284"/>
        <w:jc w:val="both"/>
        <w:rPr>
          <w:rFonts w:cs="Arial"/>
          <w:color w:val="000000"/>
          <w:lang w:eastAsia="pl-PL"/>
        </w:rPr>
      </w:pPr>
      <w:r>
        <w:rPr>
          <w:rFonts w:cs="Arial"/>
          <w:color w:val="000000"/>
          <w:lang w:eastAsia="pl-PL"/>
        </w:rPr>
        <w:t>b) wysokości minimalnego wynagrodzenia za pracę ustalonego na podstawie art. 2 ust. 3-5 ustawy z dnia 10 października 2002 r. o minimalnym wynagrodzeniu za pracę,</w:t>
      </w:r>
    </w:p>
    <w:p w:rsidR="00321A0A" w:rsidRDefault="00321A0A" w:rsidP="003B0E4D">
      <w:pPr>
        <w:spacing w:after="0" w:line="240" w:lineRule="auto"/>
        <w:ind w:left="568" w:hanging="284"/>
        <w:jc w:val="both"/>
        <w:rPr>
          <w:rFonts w:cs="Arial"/>
          <w:color w:val="000000"/>
          <w:lang w:eastAsia="pl-PL"/>
        </w:rPr>
      </w:pPr>
      <w:r>
        <w:rPr>
          <w:rFonts w:cs="Arial"/>
          <w:color w:val="000000"/>
          <w:lang w:eastAsia="pl-PL"/>
        </w:rPr>
        <w:t>c) zasad podlegania ubezpieczeniom społecznym lub ubezpieczeniu zdrowotnemu lub wysokości składki na ubezpieczenie społeczne lub zdrowotne,</w:t>
      </w:r>
    </w:p>
    <w:p w:rsidR="00321A0A" w:rsidRDefault="00321A0A" w:rsidP="003B0E4D">
      <w:pPr>
        <w:spacing w:after="0" w:line="240" w:lineRule="auto"/>
        <w:ind w:left="568" w:hanging="284"/>
        <w:jc w:val="both"/>
        <w:rPr>
          <w:rFonts w:cs="Arial"/>
          <w:color w:val="000000"/>
          <w:lang w:eastAsia="pl-PL"/>
        </w:rPr>
      </w:pPr>
      <w:r>
        <w:rPr>
          <w:rFonts w:cs="Arial"/>
          <w:color w:val="000000"/>
          <w:lang w:eastAsia="pl-PL"/>
        </w:rPr>
        <w:t>d) zasad gromadzenia i wysokości wpłat do pracowniczych planów kapitałowych o których mowa w ustawie z dnia 4 października 2018 r. o planach kapitałowych.</w:t>
      </w:r>
    </w:p>
    <w:p w:rsidR="00321A0A" w:rsidRDefault="00321A0A" w:rsidP="000D3DF5">
      <w:pPr>
        <w:spacing w:after="0" w:line="240" w:lineRule="auto"/>
        <w:ind w:left="284" w:hanging="284"/>
        <w:jc w:val="both"/>
        <w:rPr>
          <w:rFonts w:cs="Arial"/>
          <w:color w:val="000000"/>
          <w:lang w:eastAsia="pl-PL"/>
        </w:rPr>
      </w:pPr>
      <w:r>
        <w:rPr>
          <w:rFonts w:cs="Arial"/>
          <w:color w:val="000000"/>
          <w:lang w:eastAsia="pl-PL"/>
        </w:rPr>
        <w:lastRenderedPageBreak/>
        <w:t>4.</w:t>
      </w:r>
      <w:r>
        <w:rPr>
          <w:rFonts w:cs="Arial"/>
          <w:color w:val="000000"/>
          <w:lang w:eastAsia="pl-PL"/>
        </w:rPr>
        <w:tab/>
        <w:t xml:space="preserve">Dopuszcza się zmianę wynagrodzenia w zakresie określonym w pkt. 3.4) a-d, jeżeli zmiany te będą miały wpływ na koszty wykonania zamówienia przez Wykonawcę i zostaną one udokumentowane przez Wykonawcę, w trybie opisanym w § 11. </w:t>
      </w:r>
    </w:p>
    <w:p w:rsidR="00321A0A" w:rsidRPr="00A3685B" w:rsidRDefault="00321A0A" w:rsidP="003B0E4D">
      <w:pPr>
        <w:spacing w:after="0" w:line="240" w:lineRule="auto"/>
        <w:ind w:left="568" w:hanging="284"/>
        <w:jc w:val="both"/>
        <w:rPr>
          <w:rFonts w:cs="Arial"/>
          <w:color w:val="000000"/>
          <w:lang w:eastAsia="pl-PL"/>
        </w:rPr>
      </w:pPr>
      <w:r>
        <w:rPr>
          <w:rFonts w:cs="Arial"/>
          <w:color w:val="000000"/>
          <w:lang w:eastAsia="pl-PL"/>
        </w:rPr>
        <w:t xml:space="preserve">  </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Powyższe zmiany nie mogą być niekorzystne dla Zamawiającego, z wyłączeniem sytuacji </w:t>
      </w:r>
      <w:r>
        <w:rPr>
          <w:rFonts w:cs="Arial"/>
          <w:color w:val="000000"/>
          <w:lang w:eastAsia="pl-PL"/>
        </w:rPr>
        <w:t>określonej w pkt. 3.4) pkt. a-d</w:t>
      </w:r>
      <w:r w:rsidRPr="00A3685B">
        <w:rPr>
          <w:rFonts w:cs="Calibri"/>
          <w:color w:val="000000"/>
          <w:lang w:eastAsia="pl-PL"/>
        </w:rPr>
        <w:t>.</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5.</w:t>
      </w:r>
      <w:r w:rsidRPr="00A3685B">
        <w:rPr>
          <w:rFonts w:ascii="Times New Roman" w:hAnsi="Times New Roman"/>
          <w:color w:val="000000"/>
          <w:sz w:val="14"/>
          <w:szCs w:val="14"/>
          <w:lang w:eastAsia="pl-PL"/>
        </w:rPr>
        <w:t xml:space="preserve">    </w:t>
      </w:r>
      <w:r w:rsidRPr="00A3685B">
        <w:rPr>
          <w:rFonts w:cs="Calibri"/>
          <w:color w:val="000000"/>
          <w:lang w:eastAsia="pl-PL"/>
        </w:rPr>
        <w:t xml:space="preserve">Zamawiający zastrzega sobie </w:t>
      </w:r>
      <w:r w:rsidRPr="00B91920">
        <w:rPr>
          <w:rFonts w:cs="Calibri"/>
          <w:color w:val="000000"/>
          <w:lang w:eastAsia="pl-PL"/>
        </w:rPr>
        <w:t>prawo do zmniejszenia liczby aktywowanych numerów w trakcie trwania umowy o maksymalnie 10% (9 sztuk) lub zwiększenia liczby aktywowanych numerów w trakcie trwania umowy o 10% (9 sztuk) - na warunkach SIWZ, z</w:t>
      </w:r>
      <w:r w:rsidRPr="00D854D0">
        <w:rPr>
          <w:rFonts w:cs="Calibri"/>
          <w:color w:val="000000"/>
          <w:lang w:eastAsia="pl-PL"/>
        </w:rPr>
        <w:t xml:space="preserve"> niezależnym 24-miesięcznym czasem trwania umów jednostkowych (zwiększenie liczby aktywnych kart SIM nie wiąże się z zakupem dedykowanych im aparatów telefonicznych, chyba że z dodatkowej puli 6000</w:t>
      </w:r>
      <w:r w:rsidRPr="00A3685B">
        <w:rPr>
          <w:rFonts w:cs="Calibri"/>
          <w:color w:val="000000"/>
          <w:lang w:eastAsia="pl-PL"/>
        </w:rPr>
        <w:t xml:space="preserve"> zł netto).</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6.</w:t>
      </w:r>
      <w:r w:rsidRPr="00A3685B">
        <w:rPr>
          <w:rFonts w:ascii="Times New Roman" w:hAnsi="Times New Roman"/>
          <w:color w:val="000000"/>
          <w:sz w:val="14"/>
          <w:szCs w:val="14"/>
          <w:lang w:eastAsia="pl-PL"/>
        </w:rPr>
        <w:t xml:space="preserve">       </w:t>
      </w:r>
      <w:r w:rsidRPr="00A3685B">
        <w:rPr>
          <w:rFonts w:cs="Calibri"/>
          <w:color w:val="000000"/>
          <w:lang w:eastAsia="pl-PL"/>
        </w:rPr>
        <w:t>Zamawiający udostępni niezbędne dokumenty wybranemu w postępowaniu Wykonawcy (kopie lub odpisy dokumentów formalnych Zamawiającego - NIP, REGON, KRS lub Statut).</w:t>
      </w:r>
    </w:p>
    <w:p w:rsidR="00321A0A" w:rsidRPr="00A3685B" w:rsidRDefault="00321A0A" w:rsidP="003B0E4D">
      <w:pPr>
        <w:spacing w:after="0" w:line="240" w:lineRule="auto"/>
        <w:jc w:val="center"/>
        <w:rPr>
          <w:rFonts w:cs="Arial"/>
          <w:b/>
          <w:bCs/>
          <w:color w:val="000000"/>
          <w:lang w:eastAsia="pl-PL"/>
        </w:rPr>
      </w:pPr>
    </w:p>
    <w:p w:rsidR="00321A0A" w:rsidRDefault="00321A0A" w:rsidP="003B0E4D">
      <w:pPr>
        <w:spacing w:after="0" w:line="240" w:lineRule="auto"/>
        <w:jc w:val="center"/>
        <w:rPr>
          <w:rFonts w:cs="Arial"/>
          <w:b/>
          <w:bCs/>
          <w:color w:val="000000"/>
          <w:lang w:eastAsia="pl-PL"/>
        </w:rPr>
      </w:pPr>
      <w:r w:rsidRPr="00A3685B">
        <w:rPr>
          <w:rFonts w:cs="Arial"/>
          <w:b/>
          <w:bCs/>
          <w:color w:val="000000"/>
          <w:lang w:eastAsia="pl-PL"/>
        </w:rPr>
        <w:t>§11</w:t>
      </w:r>
    </w:p>
    <w:p w:rsidR="00321A0A" w:rsidRDefault="00321A0A" w:rsidP="00590DD4">
      <w:pPr>
        <w:spacing w:after="0" w:line="240" w:lineRule="auto"/>
        <w:ind w:left="284" w:hanging="284"/>
        <w:jc w:val="both"/>
        <w:rPr>
          <w:rFonts w:cs="Calibri"/>
          <w:color w:val="000000"/>
          <w:lang w:eastAsia="pl-PL"/>
        </w:rPr>
      </w:pPr>
      <w:r>
        <w:rPr>
          <w:rFonts w:cs="Calibri"/>
          <w:color w:val="000000"/>
          <w:lang w:eastAsia="pl-PL"/>
        </w:rPr>
        <w:t>1. Wykonawca udokumentuje wpływ zmian opisanych w §10 ust. 3.4) pkt. a-d poprzez złożenie do akceptacji Zamawiającego wniosku zawierającego szczegółową kalkulację kosztów wskazujących, jaki wpływ miał ten wzrost przedmiotowych wartości na koszty wykonania tego zamówienia. W treści kalkulacji Wykonawca zobowiązany jest w szczególności przedstawić zestawienie:</w:t>
      </w:r>
    </w:p>
    <w:p w:rsidR="00321A0A" w:rsidRDefault="00321A0A" w:rsidP="00590DD4">
      <w:pPr>
        <w:spacing w:after="0" w:line="240" w:lineRule="auto"/>
        <w:ind w:left="284" w:hanging="284"/>
        <w:jc w:val="both"/>
        <w:rPr>
          <w:rFonts w:cs="Calibri"/>
          <w:color w:val="000000"/>
          <w:lang w:eastAsia="pl-PL"/>
        </w:rPr>
      </w:pPr>
      <w:r>
        <w:rPr>
          <w:rFonts w:cs="Calibri"/>
          <w:color w:val="000000"/>
          <w:lang w:eastAsia="pl-PL"/>
        </w:rPr>
        <w:t>1.1.  wynagrodzeń wszystkich pracowników oddelegowanych do realizacji umowy u Zamawiającego wraz ze składkami ZUS i innymi obciążeniami publiczno-prawnymi,</w:t>
      </w:r>
    </w:p>
    <w:p w:rsidR="00321A0A" w:rsidRPr="00590DD4" w:rsidRDefault="00321A0A" w:rsidP="00590DD4">
      <w:pPr>
        <w:spacing w:after="0" w:line="240" w:lineRule="auto"/>
        <w:ind w:left="284" w:hanging="284"/>
        <w:jc w:val="both"/>
        <w:rPr>
          <w:rFonts w:cs="Calibri"/>
          <w:color w:val="000000"/>
          <w:lang w:eastAsia="pl-PL"/>
        </w:rPr>
      </w:pPr>
      <w:r>
        <w:rPr>
          <w:rFonts w:cs="Calibri"/>
          <w:color w:val="000000"/>
          <w:lang w:eastAsia="pl-PL"/>
        </w:rPr>
        <w:t xml:space="preserve">1.2. wpływu zmiany prawa na koszty związane z wykonaniem umowy, w szczególności z wyspecyfikowaniem wszystkich tych kosztów na które ta zmiana miała wpływ, w którym zostanie wskazana wartość o jaką powinna wzrosnąć wartość wynagrodzenia w związku ze zmianami opisanymi powyżej oraz jaki te zmiany mają wpływ na zakładany zysk. Strony zgodnie oświadczają, iż Zamawiający uprawniony jest do żądania dodatkowych wyjaśnień </w:t>
      </w:r>
      <w:r w:rsidR="000C5B40">
        <w:rPr>
          <w:rFonts w:cs="Calibri"/>
          <w:color w:val="000000"/>
          <w:lang w:eastAsia="pl-PL"/>
        </w:rPr>
        <w:t>od</w:t>
      </w:r>
      <w:r>
        <w:rPr>
          <w:rFonts w:cs="Calibri"/>
          <w:color w:val="000000"/>
          <w:lang w:eastAsia="pl-PL"/>
        </w:rPr>
        <w:t xml:space="preserve"> Wykonawc</w:t>
      </w:r>
      <w:r w:rsidR="000C5B40">
        <w:rPr>
          <w:rFonts w:cs="Calibri"/>
          <w:color w:val="000000"/>
          <w:lang w:eastAsia="pl-PL"/>
        </w:rPr>
        <w:t>y</w:t>
      </w:r>
      <w:r>
        <w:rPr>
          <w:rFonts w:cs="Calibri"/>
          <w:color w:val="000000"/>
          <w:lang w:eastAsia="pl-PL"/>
        </w:rPr>
        <w:t xml:space="preserve"> do złożonej kalkulacji, przedstawienia dodatkowych dokumentów potwierdzających prawdziwość przedstawionych danych oraz składania zastrzeżeń do złożonych dokumentów, żądania wprowadzenia do przedstawionej kalkulacji uwzględniających zastrzeżenia Zamawiającego. </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 W przypadku złożenia w trybie określonym w ust. 1 wniosku o dokonanie zmian opisanych §10 ust. 3.4) pkt. a-d:</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2.1. Zamawiający w terminie 14 dni od daty złożenia dokumentów</w:t>
      </w:r>
      <w:r w:rsidR="000C5B40">
        <w:rPr>
          <w:rFonts w:cs="Calibri"/>
          <w:color w:val="000000"/>
          <w:lang w:eastAsia="pl-PL"/>
        </w:rPr>
        <w:t xml:space="preserve"> uprawniony jest do</w:t>
      </w:r>
      <w:r>
        <w:rPr>
          <w:rFonts w:cs="Calibri"/>
          <w:color w:val="000000"/>
          <w:lang w:eastAsia="pl-PL"/>
        </w:rPr>
        <w:t xml:space="preserve"> zgło</w:t>
      </w:r>
      <w:r w:rsidR="000C5B40">
        <w:rPr>
          <w:rFonts w:cs="Calibri"/>
          <w:color w:val="000000"/>
          <w:lang w:eastAsia="pl-PL"/>
        </w:rPr>
        <w:t>szenia</w:t>
      </w:r>
      <w:r>
        <w:rPr>
          <w:rFonts w:cs="Calibri"/>
          <w:color w:val="000000"/>
          <w:lang w:eastAsia="pl-PL"/>
        </w:rPr>
        <w:t xml:space="preserve"> zastrzeżenia do złożonych dokumentów lub złoży wniosek o ich wyjaśnienie</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2.2. Niezależnie od zastrzeżonego terminu Zamawiający uprawniony jest do żądania dalszych wyjaśnień i uzupełnień, jeśli uzupełnione dokumenty lub wyjaśnienia są niewystarczające do podjęcia decyzji w przedmiocie wnioskowanej zmiany.</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ab/>
        <w:t>Wykonawca zobowiązany jest do uzupełnienia dokumentów lub złożenia wyjaśnień w terminie 7 dni od daty wystąpienia z takim wnioskiem przez Zamawiającego.</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2.3. Nie uzupełnienie dokumentów lub dokumentów lub nie złożenie wyjaśnień w wyznaczonym terminie powoduje, iż Zamawiający podejmie decyzję na podstawie posiadanych dokumentów. Decyzja w sprawie złożonego wniosku o wprowadzenie zmian opisanych w §10 ust. 3.4) pkt. a-d powinna zostać podjęta w terminie dwóch miesięcy od daty przekazania przez Wykonawcę wniosku o zmianę wraz z dokumentami uzasadniającymi tę zmianę.</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2.4. W przypadku uznania</w:t>
      </w:r>
      <w:r w:rsidR="000C5B40">
        <w:rPr>
          <w:rFonts w:cs="Calibri"/>
          <w:color w:val="000000"/>
          <w:lang w:eastAsia="pl-PL"/>
        </w:rPr>
        <w:t xml:space="preserve"> przez Zamawiającego</w:t>
      </w:r>
      <w:r>
        <w:rPr>
          <w:rFonts w:cs="Calibri"/>
          <w:color w:val="000000"/>
          <w:lang w:eastAsia="pl-PL"/>
        </w:rPr>
        <w:t xml:space="preserve"> wniosku o wprowadzenie zmiany za zasadny, Strony w terminie 7 dni zawrą aneks do umowy. Zmiana wysokości wynagrodzenia w oparciu o przesłanki określone w §10 ust. 3.4) pkt. a-d obowiązywać będzie od dnia podpisania aneksu według następujących zasad: </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2.4.1. W przypadku zmiany, o której mowa w §10 ust. 3.4) pkt. a) wartość cen jednostkowych netto nie zmieni się, a określona w aneksie wartość cen brutto zostanie wyliczona na podstawie nowych przepisów.</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 xml:space="preserve">2.4.2. W przypadku zmiany, o której mowa w §10 ust. 3.4) pkt. b) ceny jednostkowe ulegną zmianie proporcjonalnie do wzrostu całkowitego kosztu Wykonawcy wynikającego ze zwiększenia wynagrodzeń </w:t>
      </w:r>
      <w:r>
        <w:rPr>
          <w:rFonts w:cs="Calibri"/>
          <w:color w:val="000000"/>
          <w:lang w:eastAsia="pl-PL"/>
        </w:rPr>
        <w:lastRenderedPageBreak/>
        <w:t>osób bezpośrednio wykonujących zamówienie do wysokości zmienionego minimalnego wynagrodzenia, z uwzględnieniem wszystkich obciążeń publicznoprawnych od kwoty wzrostu minimalnego wynagrodzenia.</w:t>
      </w:r>
    </w:p>
    <w:p w:rsidR="00321A0A" w:rsidRDefault="00321A0A" w:rsidP="00122D3C">
      <w:pPr>
        <w:spacing w:after="0" w:line="240" w:lineRule="auto"/>
        <w:ind w:left="284" w:hanging="284"/>
        <w:jc w:val="both"/>
        <w:rPr>
          <w:rFonts w:cs="Calibri"/>
          <w:color w:val="000000"/>
          <w:lang w:eastAsia="pl-PL"/>
        </w:rPr>
      </w:pPr>
      <w:r>
        <w:rPr>
          <w:rFonts w:cs="Calibri"/>
          <w:color w:val="000000"/>
          <w:lang w:eastAsia="pl-PL"/>
        </w:rPr>
        <w:t xml:space="preserve">2.4.3. W przypadku zmiany, o której mowa w §10 ust. 3.4) pkt.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 </w:t>
      </w:r>
    </w:p>
    <w:p w:rsidR="00321A0A" w:rsidRDefault="00321A0A" w:rsidP="004054F6">
      <w:pPr>
        <w:spacing w:after="0" w:line="240" w:lineRule="auto"/>
        <w:ind w:left="284" w:hanging="284"/>
        <w:jc w:val="both"/>
        <w:rPr>
          <w:rFonts w:cs="Calibri"/>
          <w:color w:val="000000"/>
          <w:lang w:eastAsia="pl-PL"/>
        </w:rPr>
      </w:pPr>
      <w:r>
        <w:rPr>
          <w:rFonts w:cs="Calibri"/>
          <w:color w:val="000000"/>
          <w:lang w:eastAsia="pl-PL"/>
        </w:rPr>
        <w:t xml:space="preserve">2.4.4. W przypadku zmiany, o której mowa w §10 ust. 3.4) pkt. d)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 </w:t>
      </w:r>
    </w:p>
    <w:p w:rsidR="00321A0A" w:rsidRPr="00122D3C" w:rsidRDefault="00321A0A" w:rsidP="00122D3C">
      <w:pPr>
        <w:spacing w:after="0" w:line="240" w:lineRule="auto"/>
        <w:ind w:left="284" w:hanging="284"/>
        <w:jc w:val="both"/>
        <w:rPr>
          <w:rFonts w:cs="Calibri"/>
          <w:color w:val="000000"/>
          <w:lang w:eastAsia="pl-PL"/>
        </w:rPr>
      </w:pPr>
    </w:p>
    <w:p w:rsidR="00321A0A" w:rsidRDefault="00321A0A" w:rsidP="004054F6">
      <w:pPr>
        <w:spacing w:after="0" w:line="240" w:lineRule="auto"/>
        <w:jc w:val="center"/>
        <w:rPr>
          <w:rFonts w:cs="Arial"/>
          <w:b/>
          <w:bCs/>
          <w:color w:val="000000"/>
          <w:lang w:eastAsia="pl-PL"/>
        </w:rPr>
      </w:pPr>
      <w:r w:rsidRPr="00A3685B">
        <w:rPr>
          <w:rFonts w:cs="Arial"/>
          <w:b/>
          <w:bCs/>
          <w:color w:val="000000"/>
          <w:lang w:eastAsia="pl-PL"/>
        </w:rPr>
        <w:t>§1</w:t>
      </w:r>
      <w:r>
        <w:rPr>
          <w:rFonts w:cs="Arial"/>
          <w:b/>
          <w:bCs/>
          <w:color w:val="000000"/>
          <w:lang w:eastAsia="pl-PL"/>
        </w:rPr>
        <w:t>2</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1. Zamawiający wymaga, a Wykonawca zobowiązuje się, że wszyscy pracownicy wykonujący czynności objęte niniejszą umową, określone w § 1,  będą w okresie realizacji umowy zatrudnieni na podstawie umowy o pracę przez Wykonawcę lub Podwykonawcę w rozumieniu przepisów ustawy z dnia 26 czerwca 1974 r. – Kodeks pracy (Dz.U. z </w:t>
      </w:r>
      <w:r w:rsidR="000C5B40">
        <w:rPr>
          <w:rFonts w:cs="Arial"/>
          <w:bCs/>
          <w:color w:val="000000"/>
          <w:lang w:eastAsia="pl-PL"/>
        </w:rPr>
        <w:t>2019</w:t>
      </w:r>
      <w:r>
        <w:rPr>
          <w:rFonts w:cs="Arial"/>
          <w:bCs/>
          <w:color w:val="000000"/>
          <w:lang w:eastAsia="pl-PL"/>
        </w:rPr>
        <w:t xml:space="preserve"> r. poz. </w:t>
      </w:r>
      <w:r w:rsidR="000C5B40">
        <w:rPr>
          <w:rFonts w:cs="Arial"/>
          <w:bCs/>
          <w:color w:val="000000"/>
          <w:lang w:eastAsia="pl-PL"/>
        </w:rPr>
        <w:t>1040</w:t>
      </w:r>
      <w:r>
        <w:rPr>
          <w:rFonts w:cs="Arial"/>
          <w:bCs/>
          <w:color w:val="000000"/>
          <w:lang w:eastAsia="pl-PL"/>
        </w:rPr>
        <w:t xml:space="preserve"> z późn. zm.). W przypadku wygaśnięcia lub rozwiązania stosunku pracy, z którymś z pracowników wykonujących ww. czynności objęte umową Wykonawca zobowiązuje się do zatrudnienia w jego miejsce innej osoby, która będzie w dalszym czasie wykonywać czynności objęte umową określone w § 1.</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2. W trakcie realizacji zamówienia Zamawiający uprawniony jest do wykonywania czynności kontrolnych wobec Wykonawcy odnośnie spełnienia przez Wykonawcę lub Podwykonawcę wymogu zatrudnienia na podstawie umowy o pracę osób wykonujących wskazane w ust. 1 czynności.  </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a) żądania oświadczeń i dokumentów w zakresie potwierdzenia spełniania ww. wymogów i dokonywania ich oceny,</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b) żądania wyjaśnień w przypadku wątpliwości w zakresie potwierdzenia spełnienia ww. wymogu,</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c) przeprowadzenia kontroli na miejscu wykonywania świadczenia, lub w siedzibie Wykonawcy.</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3. W trakcie realizacji zamówienia na każde wezwanie Zamawiającego w wyznaczonym w tym wezwaniu terminie, nie krótszym niż 2 dni robocze, Wykonawca przedłoży Zamawiającemu wskazane dowody w celu potwierdzenia spełnienia wymogu zatrudnienia na podstawie umowy o pracę przez Wykonawcę lub Podwykonawcę osób wykonujących wskazane w ust. 1 czynności w trakcie realizacji zamówienia:</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  </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nazwisko, data zawarcia umowy, rodzaj umowy o pracę i wymiar etatu powinny być możliwe do zidentyfikowania. </w:t>
      </w:r>
    </w:p>
    <w:p w:rsidR="00321A0A" w:rsidRPr="004054F6"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c) zaświadczenie właściwego oddziału ZUS, potwierdzające opłacanie prze Wykonawcę lub podwykonawcę składek na ubezpieczenie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w:t>
      </w:r>
    </w:p>
    <w:p w:rsidR="00321A0A" w:rsidRDefault="00321A0A" w:rsidP="00D854D0">
      <w:pPr>
        <w:spacing w:after="0" w:line="240" w:lineRule="auto"/>
        <w:ind w:left="360" w:hanging="360"/>
        <w:jc w:val="both"/>
        <w:rPr>
          <w:rFonts w:cs="Arial"/>
          <w:bCs/>
          <w:color w:val="000000"/>
          <w:lang w:eastAsia="pl-PL"/>
        </w:rPr>
      </w:pPr>
      <w:r w:rsidRPr="004A4DBF">
        <w:rPr>
          <w:rFonts w:cs="Arial"/>
          <w:bCs/>
          <w:color w:val="000000"/>
          <w:lang w:eastAsia="pl-PL"/>
        </w:rPr>
        <w:t xml:space="preserve">4. </w:t>
      </w:r>
      <w:r>
        <w:rPr>
          <w:rFonts w:cs="Arial"/>
          <w:bCs/>
          <w:color w:val="000000"/>
          <w:lang w:eastAsia="pl-PL"/>
        </w:rPr>
        <w:t xml:space="preserve"> Z tytułu niespełnienia przez Wykonawcę lub podwykonawcę wymogu zatrudnienia na podstawie umowy o pracę osób wykonujących wskazane w ust. 1 czynności, Zamawiający przewiduje sankcję w postaci </w:t>
      </w:r>
      <w:r>
        <w:rPr>
          <w:rFonts w:cs="Arial"/>
          <w:bCs/>
          <w:color w:val="000000"/>
          <w:lang w:eastAsia="pl-PL"/>
        </w:rPr>
        <w:lastRenderedPageBreak/>
        <w:t>obowiązku zapłaty przez Wykonawcę kary umownej w wysokości minimalnego wynagrodzenia za pracę (obowiązujących w chwili stwierdzenia przez Zamawiającego niedopełnienia przez Wykonawcę wymogu zatrudnienia pracowników wykonujących czynności na podstawie umowy o pracę w rozumieniu przepisów Kodeksu pracy) oraz liczny miesięcy w okresie realizacji umowy, w których nie dopełniono przedmiotowego wymogu – za każdą osobę poniżej liczby wymaganych pracowników świadczących usługi na podstawie umowy o pracę wskazanej przez Wykonawcę w ust. 3 lit. A).</w:t>
      </w:r>
    </w:p>
    <w:p w:rsidR="00321A0A" w:rsidRDefault="00321A0A" w:rsidP="00D854D0">
      <w:pPr>
        <w:spacing w:after="0" w:line="240" w:lineRule="auto"/>
        <w:ind w:left="360" w:hanging="360"/>
        <w:jc w:val="both"/>
        <w:rPr>
          <w:rFonts w:cs="Arial"/>
          <w:bCs/>
          <w:color w:val="000000"/>
          <w:lang w:eastAsia="pl-PL"/>
        </w:rPr>
      </w:pPr>
      <w:r>
        <w:rPr>
          <w:rFonts w:cs="Arial"/>
          <w:bCs/>
          <w:color w:val="000000"/>
          <w:lang w:eastAsia="pl-PL"/>
        </w:rPr>
        <w:t>5. Nie złożenie przez Wykonawcę w wyznaczonym przez Zamawiającego terminie żądanych przez Zamawiającego dowodów w celu potwierdzenia spełnienia przez Wykonawcę lub podwykonawcę wymogu zatrudnienia na podstawie umowy o pracę, lub uniemożliwienie kontroli w tym zakresie, traktowane będzie jako niespełnienie przez Wykonawcę lub podwykonawcę wymogu zatrudnienia na podstawie umowy o pracę osób wykonujących wskazane w ust. 1 czynności.</w:t>
      </w:r>
    </w:p>
    <w:p w:rsidR="00321A0A" w:rsidRPr="004A4DBF" w:rsidRDefault="00321A0A" w:rsidP="00D854D0">
      <w:pPr>
        <w:spacing w:after="0" w:line="240" w:lineRule="auto"/>
        <w:ind w:left="360" w:hanging="360"/>
        <w:jc w:val="both"/>
        <w:rPr>
          <w:rFonts w:cs="Arial"/>
          <w:bCs/>
          <w:color w:val="000000"/>
          <w:lang w:eastAsia="pl-PL"/>
        </w:rPr>
      </w:pPr>
      <w:r>
        <w:rPr>
          <w:rFonts w:cs="Arial"/>
          <w:bCs/>
          <w:color w:val="000000"/>
          <w:lang w:eastAsia="pl-PL"/>
        </w:rPr>
        <w:t xml:space="preserve">6. W przypadku uzasadnionych wątpliwości co do przestrzegania prawa pracy przez Wykonawcę lub podwykonawcę, Zamawiający może zwrócić się o przeprowadzenie kontroli przez Państwową Inspekcję Pracy.       </w:t>
      </w:r>
    </w:p>
    <w:p w:rsidR="00321A0A" w:rsidRDefault="00321A0A" w:rsidP="003B0E4D">
      <w:pPr>
        <w:spacing w:after="0" w:line="240" w:lineRule="auto"/>
        <w:jc w:val="center"/>
        <w:rPr>
          <w:rFonts w:cs="Arial"/>
          <w:b/>
          <w:bCs/>
          <w:color w:val="000000"/>
          <w:lang w:eastAsia="pl-PL"/>
        </w:rPr>
      </w:pPr>
    </w:p>
    <w:p w:rsidR="00321A0A" w:rsidRPr="00A3685B" w:rsidRDefault="00321A0A" w:rsidP="00A54B85">
      <w:pPr>
        <w:spacing w:after="0" w:line="240" w:lineRule="auto"/>
        <w:jc w:val="center"/>
        <w:rPr>
          <w:rFonts w:cs="Arial"/>
          <w:b/>
          <w:bCs/>
          <w:color w:val="000000"/>
          <w:lang w:eastAsia="pl-PL"/>
        </w:rPr>
      </w:pPr>
      <w:r w:rsidRPr="00A3685B">
        <w:rPr>
          <w:rFonts w:cs="Arial"/>
          <w:b/>
          <w:bCs/>
          <w:color w:val="000000"/>
          <w:lang w:eastAsia="pl-PL"/>
        </w:rPr>
        <w:t>§1</w:t>
      </w:r>
      <w:r>
        <w:rPr>
          <w:rFonts w:cs="Arial"/>
          <w:b/>
          <w:bCs/>
          <w:color w:val="000000"/>
          <w:lang w:eastAsia="pl-PL"/>
        </w:rPr>
        <w:t>3</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Bez zgody podmiotu tworzącego Zamawiającego Wykonawca nie może dokonać żadnej czynności prawnej mającej na celu zmianę wierzyciela w szczególności zawrzeć umowy poręczenia w stosunku do zobowiązań Zamawiającego.</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Wykonawca nie może bez pisemnej zgody Zamawiającego powierzyć wykonania zamówienia osobom  trzecim.</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3.</w:t>
      </w:r>
      <w:r w:rsidRPr="00A3685B">
        <w:rPr>
          <w:rFonts w:ascii="Times New Roman" w:hAnsi="Times New Roman"/>
          <w:color w:val="000000"/>
          <w:sz w:val="14"/>
          <w:szCs w:val="14"/>
          <w:lang w:eastAsia="pl-PL"/>
        </w:rPr>
        <w:t xml:space="preserve">       </w:t>
      </w:r>
      <w:r w:rsidRPr="00A3685B">
        <w:rPr>
          <w:rFonts w:cs="Calibri"/>
          <w:color w:val="000000"/>
          <w:lang w:eastAsia="pl-PL"/>
        </w:rPr>
        <w:t>W przypadku nienależytego wykonania umowy, ŚCO ma prawo złożyć reklamację do Wykonawcy.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4.</w:t>
      </w:r>
      <w:r w:rsidRPr="00A3685B">
        <w:rPr>
          <w:rFonts w:ascii="Times New Roman" w:hAnsi="Times New Roman"/>
          <w:color w:val="000000"/>
          <w:sz w:val="14"/>
          <w:szCs w:val="14"/>
          <w:lang w:eastAsia="pl-PL"/>
        </w:rPr>
        <w:t xml:space="preserve">       </w:t>
      </w:r>
      <w:r w:rsidRPr="00A3685B">
        <w:rPr>
          <w:rFonts w:cs="Calibri"/>
          <w:color w:val="000000"/>
          <w:lang w:eastAsia="pl-PL"/>
        </w:rPr>
        <w:t>Reklamację można wnosić w terminie 12 miesięcy od zaistnienia zdarzenia.</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5.</w:t>
      </w:r>
      <w:r w:rsidRPr="00A3685B">
        <w:rPr>
          <w:rFonts w:ascii="Times New Roman" w:hAnsi="Times New Roman"/>
          <w:color w:val="000000"/>
          <w:sz w:val="14"/>
          <w:szCs w:val="14"/>
          <w:lang w:eastAsia="pl-PL"/>
        </w:rPr>
        <w:t xml:space="preserve">       </w:t>
      </w:r>
      <w:r w:rsidRPr="00A3685B">
        <w:rPr>
          <w:rFonts w:cs="Calibri"/>
          <w:color w:val="000000"/>
          <w:lang w:eastAsia="pl-PL"/>
        </w:rPr>
        <w:t>W przypadku uznania reklamacji Wykonawca zwróci nienależnie pobrane opłaty.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6.</w:t>
      </w:r>
      <w:r w:rsidRPr="00A3685B">
        <w:rPr>
          <w:rFonts w:ascii="Times New Roman" w:hAnsi="Times New Roman"/>
          <w:color w:val="000000"/>
          <w:sz w:val="14"/>
          <w:szCs w:val="14"/>
          <w:lang w:eastAsia="pl-PL"/>
        </w:rPr>
        <w:t xml:space="preserve">       </w:t>
      </w:r>
      <w:r w:rsidRPr="00A3685B">
        <w:rPr>
          <w:rFonts w:cs="Calibri"/>
          <w:color w:val="000000"/>
          <w:lang w:eastAsia="pl-PL"/>
        </w:rPr>
        <w:t>Tryb postępowania reklamacyjnego i wypłaty kar umownych będą miały zastosowanie wyłącznie w zakresie niesprzecznym z postanowieniami niniejszej umowy.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7.</w:t>
      </w:r>
      <w:r w:rsidRPr="00A3685B">
        <w:rPr>
          <w:rFonts w:ascii="Times New Roman" w:hAnsi="Times New Roman"/>
          <w:color w:val="000000"/>
          <w:sz w:val="14"/>
          <w:szCs w:val="14"/>
          <w:lang w:eastAsia="pl-PL"/>
        </w:rPr>
        <w:t xml:space="preserve">       </w:t>
      </w:r>
      <w:r w:rsidRPr="00A3685B">
        <w:rPr>
          <w:rFonts w:cs="Calibri"/>
          <w:color w:val="000000"/>
          <w:lang w:eastAsia="pl-PL"/>
        </w:rPr>
        <w:t>W sprawach nie uregulowanych Umową zastosowanie mają przepisy ustawy z dnia 23 kwietnia 1964 r. Kodeks cywilny (Dz.U.</w:t>
      </w:r>
      <w:r w:rsidR="000C5B40">
        <w:rPr>
          <w:rFonts w:cs="Calibri"/>
          <w:color w:val="000000"/>
          <w:lang w:eastAsia="pl-PL"/>
        </w:rPr>
        <w:t xml:space="preserve"> 2019, poz. 1145</w:t>
      </w:r>
      <w:r w:rsidRPr="00A3685B">
        <w:rPr>
          <w:rFonts w:cs="Calibri"/>
          <w:color w:val="000000"/>
          <w:lang w:eastAsia="pl-PL"/>
        </w:rPr>
        <w:t>), ustawy z dnia 29 stycznia 2004 r. Prawo zamówień publicznych (</w:t>
      </w:r>
      <w:r w:rsidR="000C5B40" w:rsidRPr="00A3685B">
        <w:rPr>
          <w:rFonts w:cs="Calibri"/>
          <w:color w:val="000000"/>
          <w:lang w:eastAsia="pl-PL"/>
        </w:rPr>
        <w:t>t.j: Dz.U.</w:t>
      </w:r>
      <w:r w:rsidR="000C5B40">
        <w:rPr>
          <w:rFonts w:cs="Calibri"/>
          <w:color w:val="000000"/>
          <w:lang w:eastAsia="pl-PL"/>
        </w:rPr>
        <w:t>2019, poz. 1843</w:t>
      </w:r>
      <w:r w:rsidRPr="00A3685B">
        <w:rPr>
          <w:rFonts w:cs="Calibri"/>
          <w:color w:val="000000"/>
          <w:lang w:eastAsia="pl-PL"/>
        </w:rPr>
        <w:t xml:space="preserve">), ustawy z dnia 16 lipca 2004 roku Prawo telekomunikacyjne (Dz.U. </w:t>
      </w:r>
      <w:r w:rsidR="000C5B40">
        <w:rPr>
          <w:rFonts w:cs="Calibri"/>
          <w:color w:val="000000"/>
          <w:lang w:eastAsia="pl-PL"/>
        </w:rPr>
        <w:t>2019, poz. 1954</w:t>
      </w:r>
      <w:r w:rsidRPr="00A3685B">
        <w:rPr>
          <w:rFonts w:cs="Calibri"/>
          <w:color w:val="000000"/>
          <w:lang w:eastAsia="pl-PL"/>
        </w:rPr>
        <w:t>), cennik za usługi wychodzące poza przedmiot przetargu i regulamin świadczenia usług Wykonawcy ze zmianami wynikającymi z Umowy.</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8.</w:t>
      </w:r>
      <w:r w:rsidRPr="00A3685B">
        <w:rPr>
          <w:rFonts w:ascii="Times New Roman" w:hAnsi="Times New Roman"/>
          <w:color w:val="000000"/>
          <w:sz w:val="14"/>
          <w:szCs w:val="14"/>
          <w:lang w:eastAsia="pl-PL"/>
        </w:rPr>
        <w:t xml:space="preserve">       </w:t>
      </w:r>
      <w:r w:rsidRPr="00A3685B">
        <w:rPr>
          <w:rFonts w:cs="Calibri"/>
          <w:color w:val="000000"/>
          <w:lang w:eastAsia="pl-PL"/>
        </w:rPr>
        <w:t>Ewentualne sporne kwestie wynikłe w trakcie realizacji niniejszej umowy strony rozstrzygać będą polubownie. W przypadku braku porozumienia stron do rozpoznania sporów wynikłych na tle realizacji niniejszej umowy rozpoznawał będzie sąd właściwy miejscowo dla Zamawiającego.</w:t>
      </w:r>
    </w:p>
    <w:p w:rsidR="00321A0A" w:rsidRDefault="00321A0A" w:rsidP="003B0E4D">
      <w:pPr>
        <w:spacing w:after="0" w:line="240" w:lineRule="auto"/>
        <w:jc w:val="center"/>
        <w:rPr>
          <w:rFonts w:cs="Arial"/>
          <w:b/>
          <w:bCs/>
          <w:color w:val="000000"/>
          <w:lang w:eastAsia="pl-PL"/>
        </w:rPr>
      </w:pPr>
    </w:p>
    <w:p w:rsidR="00321A0A" w:rsidRPr="00A3685B" w:rsidRDefault="00321A0A" w:rsidP="003B0E4D">
      <w:pPr>
        <w:spacing w:after="0" w:line="240" w:lineRule="auto"/>
        <w:jc w:val="center"/>
        <w:rPr>
          <w:rFonts w:cs="Arial"/>
          <w:b/>
          <w:bCs/>
          <w:color w:val="000000"/>
          <w:lang w:eastAsia="pl-PL"/>
        </w:rPr>
      </w:pPr>
      <w:r>
        <w:rPr>
          <w:rFonts w:cs="Arial"/>
          <w:b/>
          <w:bCs/>
          <w:color w:val="000000"/>
          <w:lang w:eastAsia="pl-PL"/>
        </w:rPr>
        <w:t>§ 14</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1.</w:t>
      </w:r>
      <w:r w:rsidRPr="00A3685B">
        <w:rPr>
          <w:rFonts w:ascii="Times New Roman" w:hAnsi="Times New Roman"/>
          <w:color w:val="000000"/>
          <w:sz w:val="14"/>
          <w:szCs w:val="14"/>
          <w:lang w:eastAsia="pl-PL"/>
        </w:rPr>
        <w:t xml:space="preserve">       </w:t>
      </w:r>
      <w:r w:rsidRPr="00A3685B">
        <w:rPr>
          <w:rFonts w:cs="Calibri"/>
          <w:color w:val="000000"/>
          <w:lang w:eastAsia="pl-PL"/>
        </w:rPr>
        <w:t>Umowę sporządzono w dwóch jednobrzmiących egzemplarzach, po jednym dla każdej ze stron.</w:t>
      </w:r>
    </w:p>
    <w:p w:rsidR="00321A0A" w:rsidRPr="00A3685B" w:rsidRDefault="00321A0A" w:rsidP="003B0E4D">
      <w:pPr>
        <w:spacing w:after="0" w:line="240" w:lineRule="auto"/>
        <w:ind w:left="284" w:hanging="284"/>
        <w:jc w:val="both"/>
        <w:rPr>
          <w:rFonts w:cs="Arial"/>
          <w:color w:val="000000"/>
          <w:lang w:eastAsia="pl-PL"/>
        </w:rPr>
      </w:pPr>
      <w:r w:rsidRPr="00A3685B">
        <w:rPr>
          <w:rFonts w:cs="Calibri"/>
          <w:color w:val="000000"/>
          <w:lang w:eastAsia="pl-PL"/>
        </w:rPr>
        <w:t>2.</w:t>
      </w:r>
      <w:r w:rsidRPr="00A3685B">
        <w:rPr>
          <w:rFonts w:ascii="Times New Roman" w:hAnsi="Times New Roman"/>
          <w:color w:val="000000"/>
          <w:sz w:val="14"/>
          <w:szCs w:val="14"/>
          <w:lang w:eastAsia="pl-PL"/>
        </w:rPr>
        <w:t xml:space="preserve">       </w:t>
      </w:r>
      <w:r w:rsidRPr="00A3685B">
        <w:rPr>
          <w:rFonts w:cs="Calibri"/>
          <w:color w:val="000000"/>
          <w:lang w:eastAsia="pl-PL"/>
        </w:rPr>
        <w:t>Integralna częścią umowy jest druk oferta, stanowiący załącznik nr … do umowy</w:t>
      </w:r>
      <w:r>
        <w:rPr>
          <w:rFonts w:cs="Calibri"/>
          <w:color w:val="000000"/>
          <w:lang w:eastAsia="pl-PL"/>
        </w:rPr>
        <w:t xml:space="preserve">, </w:t>
      </w:r>
      <w:r w:rsidRPr="00A3685B">
        <w:rPr>
          <w:rFonts w:cs="Calibri"/>
          <w:color w:val="000000"/>
          <w:lang w:eastAsia="pl-PL"/>
        </w:rPr>
        <w:t>regulamin świadczenia usług telekomunikacyjnych wykonawcy, sta</w:t>
      </w:r>
      <w:r>
        <w:rPr>
          <w:rFonts w:cs="Calibri"/>
          <w:color w:val="000000"/>
          <w:lang w:eastAsia="pl-PL"/>
        </w:rPr>
        <w:t>nowiący załącznik nr … do umowy oraz umowa powierzenia przetwarzania danych osobowych, stanowiąca załącznik nr …. do umowy.</w:t>
      </w:r>
    </w:p>
    <w:p w:rsidR="00321A0A" w:rsidRPr="00A3685B" w:rsidRDefault="00321A0A" w:rsidP="003B0E4D">
      <w:pPr>
        <w:spacing w:after="0" w:line="240" w:lineRule="auto"/>
        <w:rPr>
          <w:rFonts w:ascii="Times New Roman" w:hAnsi="Times New Roman"/>
          <w:bCs/>
          <w:color w:val="000000"/>
          <w:lang w:eastAsia="pl-PL"/>
        </w:rPr>
      </w:pPr>
    </w:p>
    <w:p w:rsidR="00321A0A" w:rsidRPr="00A3685B" w:rsidRDefault="00321A0A" w:rsidP="003B0E4D">
      <w:pPr>
        <w:tabs>
          <w:tab w:val="left" w:pos="2730"/>
          <w:tab w:val="left" w:pos="7820"/>
        </w:tabs>
        <w:spacing w:after="0" w:line="240" w:lineRule="auto"/>
        <w:rPr>
          <w:rFonts w:ascii="Times New Roman" w:hAnsi="Times New Roman"/>
          <w:b/>
          <w:color w:val="000000"/>
          <w:lang w:eastAsia="pl-PL"/>
        </w:rPr>
      </w:pPr>
    </w:p>
    <w:p w:rsidR="00321A0A" w:rsidRPr="00A3685B" w:rsidRDefault="00321A0A" w:rsidP="003B0E4D">
      <w:pPr>
        <w:tabs>
          <w:tab w:val="left" w:pos="2730"/>
          <w:tab w:val="left" w:pos="7820"/>
        </w:tabs>
        <w:spacing w:after="0" w:line="240" w:lineRule="auto"/>
        <w:rPr>
          <w:rFonts w:ascii="Times New Roman" w:hAnsi="Times New Roman"/>
          <w:b/>
          <w:color w:val="000000"/>
          <w:lang w:eastAsia="pl-PL"/>
        </w:rPr>
      </w:pPr>
    </w:p>
    <w:p w:rsidR="00321A0A" w:rsidRPr="006E6177" w:rsidRDefault="00321A0A" w:rsidP="003B0E4D">
      <w:pPr>
        <w:tabs>
          <w:tab w:val="left" w:pos="2730"/>
          <w:tab w:val="left" w:pos="7820"/>
        </w:tabs>
        <w:spacing w:after="0" w:line="240" w:lineRule="auto"/>
        <w:rPr>
          <w:rFonts w:ascii="Times New Roman" w:hAnsi="Times New Roman"/>
          <w:b/>
          <w:color w:val="000000"/>
          <w:lang w:eastAsia="pl-PL"/>
        </w:rPr>
      </w:pPr>
      <w:r w:rsidRPr="00A3685B">
        <w:rPr>
          <w:rFonts w:ascii="Times New Roman" w:hAnsi="Times New Roman"/>
          <w:b/>
          <w:color w:val="000000"/>
          <w:lang w:eastAsia="pl-PL"/>
        </w:rPr>
        <w:t>WYKONAWCA                                                                                 ZAMAWIAJĄCY</w:t>
      </w:r>
      <w:r>
        <w:rPr>
          <w:rFonts w:ascii="Times New Roman" w:hAnsi="Times New Roman"/>
          <w:b/>
          <w:color w:val="000000"/>
          <w:lang w:eastAsia="pl-PL"/>
        </w:rPr>
        <w:t xml:space="preserve"> </w:t>
      </w:r>
    </w:p>
    <w:p w:rsidR="00321A0A" w:rsidRPr="006E6177" w:rsidRDefault="00321A0A" w:rsidP="003B0E4D">
      <w:pPr>
        <w:tabs>
          <w:tab w:val="left" w:pos="2730"/>
          <w:tab w:val="left" w:pos="7820"/>
        </w:tabs>
        <w:spacing w:after="0" w:line="240" w:lineRule="auto"/>
        <w:rPr>
          <w:rFonts w:ascii="Times New Roman" w:hAnsi="Times New Roman"/>
          <w:b/>
          <w:color w:val="000000"/>
          <w:lang w:eastAsia="pl-PL"/>
        </w:rPr>
      </w:pPr>
    </w:p>
    <w:p w:rsidR="00321A0A" w:rsidRDefault="00321A0A" w:rsidP="003B0E4D">
      <w:pPr>
        <w:tabs>
          <w:tab w:val="left" w:pos="567"/>
          <w:tab w:val="left" w:pos="7230"/>
        </w:tabs>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Pr="006E6177">
        <w:rPr>
          <w:rFonts w:ascii="Times New Roman" w:hAnsi="Times New Roman"/>
          <w:sz w:val="20"/>
          <w:szCs w:val="20"/>
          <w:lang w:eastAsia="pl-PL"/>
        </w:rPr>
        <w:t xml:space="preserve">                                                            </w:t>
      </w:r>
    </w:p>
    <w:p w:rsidR="001B476E" w:rsidRDefault="001B476E" w:rsidP="003B0E4D">
      <w:pPr>
        <w:tabs>
          <w:tab w:val="left" w:pos="567"/>
          <w:tab w:val="left" w:pos="7230"/>
        </w:tabs>
        <w:spacing w:after="0" w:line="240" w:lineRule="auto"/>
        <w:rPr>
          <w:rFonts w:ascii="Times New Roman" w:hAnsi="Times New Roman"/>
          <w:sz w:val="20"/>
          <w:szCs w:val="20"/>
          <w:lang w:eastAsia="pl-PL"/>
        </w:rPr>
      </w:pPr>
    </w:p>
    <w:p w:rsidR="00BA7D3E" w:rsidRDefault="00BA7D3E" w:rsidP="003B0E4D">
      <w:pPr>
        <w:tabs>
          <w:tab w:val="left" w:pos="567"/>
          <w:tab w:val="left" w:pos="7230"/>
        </w:tabs>
        <w:spacing w:after="0" w:line="240" w:lineRule="auto"/>
        <w:rPr>
          <w:rFonts w:ascii="Times New Roman" w:hAnsi="Times New Roman"/>
          <w:sz w:val="20"/>
          <w:szCs w:val="20"/>
          <w:lang w:eastAsia="pl-PL"/>
        </w:rPr>
      </w:pPr>
    </w:p>
    <w:p w:rsidR="00BA7D3E" w:rsidRDefault="00BA7D3E" w:rsidP="003B0E4D">
      <w:pPr>
        <w:tabs>
          <w:tab w:val="left" w:pos="567"/>
          <w:tab w:val="left" w:pos="7230"/>
        </w:tabs>
        <w:spacing w:after="0" w:line="240" w:lineRule="auto"/>
        <w:rPr>
          <w:rFonts w:ascii="Times New Roman" w:hAnsi="Times New Roman"/>
          <w:sz w:val="20"/>
          <w:szCs w:val="20"/>
          <w:lang w:eastAsia="pl-PL"/>
        </w:rPr>
      </w:pPr>
    </w:p>
    <w:p w:rsidR="00BA7D3E" w:rsidRDefault="00BA7D3E" w:rsidP="003B0E4D">
      <w:pPr>
        <w:tabs>
          <w:tab w:val="left" w:pos="567"/>
          <w:tab w:val="left" w:pos="7230"/>
        </w:tabs>
        <w:spacing w:after="0" w:line="240" w:lineRule="auto"/>
        <w:rPr>
          <w:rFonts w:ascii="Times New Roman" w:hAnsi="Times New Roman"/>
          <w:sz w:val="20"/>
          <w:szCs w:val="20"/>
          <w:lang w:eastAsia="pl-PL"/>
        </w:rPr>
      </w:pPr>
    </w:p>
    <w:p w:rsidR="001B476E" w:rsidRPr="003D73D5" w:rsidRDefault="001B476E" w:rsidP="003B0E4D">
      <w:pPr>
        <w:tabs>
          <w:tab w:val="left" w:pos="567"/>
          <w:tab w:val="left" w:pos="7230"/>
        </w:tabs>
        <w:spacing w:after="0" w:line="240" w:lineRule="auto"/>
        <w:rPr>
          <w:rFonts w:ascii="Times New Roman" w:hAnsi="Times New Roman"/>
          <w:sz w:val="20"/>
          <w:szCs w:val="20"/>
          <w:lang w:eastAsia="pl-PL"/>
        </w:rPr>
      </w:pPr>
    </w:p>
    <w:p w:rsidR="00321A0A" w:rsidRDefault="00321A0A" w:rsidP="00A90BDE">
      <w:pPr>
        <w:jc w:val="right"/>
      </w:pPr>
      <w:r>
        <w:lastRenderedPageBreak/>
        <w:t>Zał. nr 7 do SIWZ</w:t>
      </w:r>
    </w:p>
    <w:p w:rsidR="00321A0A" w:rsidRDefault="00321A0A" w:rsidP="00A90BDE">
      <w:pPr>
        <w:jc w:val="right"/>
      </w:pPr>
      <w:r>
        <w:t>Załącznik nr ….. do umowy nr …………………</w:t>
      </w:r>
    </w:p>
    <w:p w:rsidR="00321A0A" w:rsidRPr="00D70AB8" w:rsidRDefault="00321A0A" w:rsidP="00A90BDE">
      <w:pPr>
        <w:jc w:val="right"/>
      </w:pPr>
      <w:r>
        <w:t>Załącznik nr 14</w:t>
      </w:r>
      <w:r w:rsidRPr="00D70AB8">
        <w:t xml:space="preserve"> Polityki Ochrony Danych Osobowych</w:t>
      </w:r>
    </w:p>
    <w:p w:rsidR="00321A0A" w:rsidRPr="009B3504" w:rsidRDefault="00321A0A" w:rsidP="00A90BDE">
      <w:pPr>
        <w:jc w:val="center"/>
        <w:rPr>
          <w:b/>
        </w:rPr>
      </w:pPr>
      <w:r w:rsidRPr="009B3504">
        <w:rPr>
          <w:b/>
        </w:rPr>
        <w:t>UMOWA POWIERZENIA PRZETWARZANIA DANYCH OSOBOWYCH</w:t>
      </w:r>
    </w:p>
    <w:p w:rsidR="00321A0A" w:rsidRPr="009B3504" w:rsidRDefault="00321A0A" w:rsidP="00A90BDE">
      <w:r w:rsidRPr="009B3504">
        <w:t xml:space="preserve">zawarta w </w:t>
      </w:r>
      <w:r>
        <w:t xml:space="preserve">Kielcach w dniu …………….. roku </w:t>
      </w:r>
      <w:r w:rsidRPr="009B3504">
        <w:t>pomiędzy</w:t>
      </w:r>
      <w:r>
        <w:t>:</w:t>
      </w:r>
    </w:p>
    <w:p w:rsidR="00321A0A" w:rsidRPr="007244DE" w:rsidRDefault="00321A0A" w:rsidP="00A90BDE">
      <w:pPr>
        <w:spacing w:line="240" w:lineRule="auto"/>
        <w:rPr>
          <w:b/>
        </w:rPr>
      </w:pPr>
      <w:r>
        <w:rPr>
          <w:b/>
        </w:rPr>
        <w:t>Świętokrzyskie</w:t>
      </w:r>
      <w:r w:rsidRPr="007244DE">
        <w:rPr>
          <w:b/>
        </w:rPr>
        <w:t xml:space="preserve"> Centrum Onkologii Samodzielny Publiczny Zakład Opieki Zdrowotnej</w:t>
      </w:r>
    </w:p>
    <w:p w:rsidR="00321A0A" w:rsidRDefault="00321A0A" w:rsidP="00A90BDE">
      <w:pPr>
        <w:spacing w:line="240" w:lineRule="auto"/>
      </w:pPr>
      <w:r>
        <w:t xml:space="preserve">ul. Stefana Artwińskiego 3, 25-734 Kielce, </w:t>
      </w:r>
      <w:r>
        <w:br/>
        <w:t xml:space="preserve">KRS: 0000004015, NIP: 9591294907, REGON: 001263233, </w:t>
      </w:r>
      <w:r>
        <w:br/>
        <w:t xml:space="preserve">reprezentowanym przez: </w:t>
      </w:r>
    </w:p>
    <w:p w:rsidR="00321A0A" w:rsidRDefault="00321A0A" w:rsidP="00A90BDE">
      <w:pPr>
        <w:spacing w:line="240" w:lineRule="auto"/>
      </w:pPr>
      <w:r>
        <w:t>……………… – ……………………………,</w:t>
      </w:r>
    </w:p>
    <w:p w:rsidR="00321A0A" w:rsidRPr="009B3504" w:rsidRDefault="00321A0A" w:rsidP="00A90BDE">
      <w:pPr>
        <w:spacing w:line="240" w:lineRule="auto"/>
      </w:pPr>
      <w:r>
        <w:t xml:space="preserve">……………… – ……………………………, </w:t>
      </w:r>
      <w:r>
        <w:br/>
      </w:r>
      <w:r w:rsidRPr="009B3504">
        <w:t>zwanym dalej „Administratorem”</w:t>
      </w:r>
    </w:p>
    <w:p w:rsidR="00321A0A" w:rsidRPr="009B3504" w:rsidRDefault="00321A0A" w:rsidP="00A90BDE">
      <w:r w:rsidRPr="009B3504">
        <w:t xml:space="preserve">a </w:t>
      </w:r>
    </w:p>
    <w:p w:rsidR="00321A0A" w:rsidRPr="009B3504" w:rsidRDefault="00321A0A" w:rsidP="00A90BDE">
      <w:r>
        <w:rPr>
          <w:b/>
        </w:rPr>
        <w:t>………………………………………..</w:t>
      </w:r>
      <w:r>
        <w:t>, NIP: ……………, REGON: …………………, reprezentowanym przez ……………………… - ………………..,</w:t>
      </w:r>
      <w:r>
        <w:br/>
        <w:t>zwanym dalej „Przetwarzającym”</w:t>
      </w:r>
    </w:p>
    <w:p w:rsidR="00321A0A" w:rsidRPr="009B3504" w:rsidRDefault="00321A0A" w:rsidP="00A90BDE">
      <w:pPr>
        <w:numPr>
          <w:ilvl w:val="0"/>
          <w:numId w:val="42"/>
        </w:numPr>
        <w:spacing w:after="160" w:line="259" w:lineRule="auto"/>
        <w:jc w:val="both"/>
        <w:rPr>
          <w:b/>
        </w:rPr>
      </w:pPr>
      <w:r w:rsidRPr="009B3504">
        <w:rPr>
          <w:b/>
        </w:rPr>
        <w:t xml:space="preserve">DEFINICJE </w:t>
      </w:r>
    </w:p>
    <w:p w:rsidR="00321A0A" w:rsidRPr="009B3504" w:rsidRDefault="00321A0A" w:rsidP="00A90BDE">
      <w:r w:rsidRPr="009B3504">
        <w:t>Dla potrzeb niniejszej umowy, Administrator i Przetwarzający ustalają następujące znaczenie niżej wymienionych pojęć:</w:t>
      </w:r>
    </w:p>
    <w:p w:rsidR="00321A0A" w:rsidRPr="009B3504" w:rsidRDefault="00321A0A" w:rsidP="00A90BDE">
      <w:pPr>
        <w:numPr>
          <w:ilvl w:val="0"/>
          <w:numId w:val="41"/>
        </w:numPr>
        <w:spacing w:after="160" w:line="259" w:lineRule="auto"/>
        <w:jc w:val="both"/>
      </w:pPr>
      <w:r w:rsidRPr="009B3504">
        <w:rPr>
          <w:b/>
        </w:rPr>
        <w:t>Umowa Powierzenia</w:t>
      </w:r>
      <w:r w:rsidRPr="009B3504">
        <w:t xml:space="preserve"> – niniejsza umowa;</w:t>
      </w:r>
    </w:p>
    <w:p w:rsidR="00321A0A" w:rsidRPr="004922D7" w:rsidRDefault="00321A0A" w:rsidP="00A90BDE">
      <w:pPr>
        <w:numPr>
          <w:ilvl w:val="0"/>
          <w:numId w:val="41"/>
        </w:numPr>
        <w:spacing w:after="160" w:line="259" w:lineRule="auto"/>
        <w:jc w:val="both"/>
      </w:pPr>
      <w:r w:rsidRPr="009B3504">
        <w:rPr>
          <w:b/>
        </w:rPr>
        <w:t xml:space="preserve">Umowa Główna </w:t>
      </w:r>
      <w:r w:rsidRPr="009B3504">
        <w:t xml:space="preserve">– </w:t>
      </w:r>
      <w:r>
        <w:t xml:space="preserve">……………….. z dnia ………………... r. zawartej na okres …………….. – dot. świadczenia usług telefonii komórkowej wraz z dostawa telefonów dla Świętokrzyskiego Centrum Onkologii na warunkach określonych w umowie głównej. </w:t>
      </w:r>
    </w:p>
    <w:p w:rsidR="00321A0A" w:rsidRPr="009B3504" w:rsidRDefault="00321A0A" w:rsidP="00A90BDE">
      <w:pPr>
        <w:numPr>
          <w:ilvl w:val="0"/>
          <w:numId w:val="41"/>
        </w:numPr>
        <w:spacing w:after="160" w:line="259" w:lineRule="auto"/>
        <w:jc w:val="both"/>
      </w:pPr>
      <w:bookmarkStart w:id="1" w:name="_Hlk482057555"/>
      <w:r w:rsidRPr="009B3504">
        <w:rPr>
          <w:b/>
        </w:rPr>
        <w:t xml:space="preserve">RODO  </w:t>
      </w:r>
      <w:bookmarkEnd w:id="1"/>
      <w:r w:rsidRPr="009B3504">
        <w:t xml:space="preserve">- rozporządzenie Parlamentu Europejskiego i Rady (UE) 2016/679 z dnia 27 kwietnia 2016 r. w sprawie ochrony osób fizycznych w związku z przetwarzaniem danych osobowych </w:t>
      </w:r>
      <w:r>
        <w:br/>
      </w:r>
      <w:r w:rsidRPr="009B3504">
        <w:t>i w sprawie swobodnego przepływu takich danych oraz uchylenia dyrektywy 95/46/WE (ogólne rozporządzenie o ochronie danych) (Dz. U. UE. L. z 2016 r. Nr 119, str. 1).</w:t>
      </w:r>
    </w:p>
    <w:p w:rsidR="00321A0A" w:rsidRPr="009B3504" w:rsidRDefault="00321A0A" w:rsidP="00A90BDE">
      <w:pPr>
        <w:numPr>
          <w:ilvl w:val="0"/>
          <w:numId w:val="42"/>
        </w:numPr>
        <w:spacing w:after="160" w:line="259" w:lineRule="auto"/>
        <w:jc w:val="both"/>
        <w:rPr>
          <w:b/>
        </w:rPr>
      </w:pPr>
      <w:r w:rsidRPr="009B3504">
        <w:rPr>
          <w:b/>
        </w:rPr>
        <w:t>OŚWIADCZENIA STRON</w:t>
      </w:r>
    </w:p>
    <w:p w:rsidR="00321A0A" w:rsidRDefault="00321A0A" w:rsidP="00A90BDE">
      <w:pPr>
        <w:tabs>
          <w:tab w:val="num" w:pos="720"/>
        </w:tabs>
      </w:pPr>
      <w:r w:rsidRPr="009B3504">
        <w:t>Strony oświadczają, że niniejsza Umowa Powierzenia została zawarta w celu wykonania obowiązków, o których mowa w art. 28 RODO w zw</w:t>
      </w:r>
      <w:r>
        <w:t>iązku z zawarciem Umowy Głównej.</w:t>
      </w:r>
    </w:p>
    <w:p w:rsidR="00321A0A" w:rsidRPr="009B3504" w:rsidRDefault="00321A0A" w:rsidP="00A90BDE">
      <w:pPr>
        <w:tabs>
          <w:tab w:val="num" w:pos="720"/>
        </w:tabs>
      </w:pPr>
    </w:p>
    <w:p w:rsidR="00321A0A" w:rsidRPr="009B3504" w:rsidRDefault="00321A0A" w:rsidP="00A90BDE">
      <w:pPr>
        <w:numPr>
          <w:ilvl w:val="0"/>
          <w:numId w:val="42"/>
        </w:numPr>
        <w:spacing w:after="160" w:line="259" w:lineRule="auto"/>
        <w:jc w:val="both"/>
        <w:rPr>
          <w:b/>
        </w:rPr>
      </w:pPr>
      <w:r w:rsidRPr="009B3504">
        <w:rPr>
          <w:b/>
        </w:rPr>
        <w:t xml:space="preserve">PRZEDMIOT UMOWY </w:t>
      </w:r>
    </w:p>
    <w:p w:rsidR="00321A0A" w:rsidRPr="009B3504" w:rsidRDefault="00321A0A" w:rsidP="00A90BDE">
      <w:pPr>
        <w:numPr>
          <w:ilvl w:val="1"/>
          <w:numId w:val="42"/>
        </w:numPr>
        <w:spacing w:after="160" w:line="259" w:lineRule="auto"/>
        <w:jc w:val="both"/>
      </w:pPr>
      <w:r w:rsidRPr="009B3504">
        <w:lastRenderedPageBreak/>
        <w:t xml:space="preserve">W trybie art. 28 ust. 3 RODO, Administrator powierza Przetwarzającemu do przetwarzania dane osobowe wskazane w pkt 4.1.-4.2. poniżej, a Przetwarzający zobowiązuje się do ich przetwarzania zgodnego z prawem i niniejszą Umową Powierzenia. </w:t>
      </w:r>
    </w:p>
    <w:p w:rsidR="00321A0A" w:rsidRPr="009B3504" w:rsidRDefault="00321A0A" w:rsidP="00A90BDE">
      <w:pPr>
        <w:numPr>
          <w:ilvl w:val="1"/>
          <w:numId w:val="42"/>
        </w:numPr>
        <w:spacing w:after="160" w:line="259" w:lineRule="auto"/>
        <w:jc w:val="both"/>
      </w:pPr>
      <w:r w:rsidRPr="009B3504">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hyperlink r:id="rId14" w:history="1">
        <w:r w:rsidR="00D12625">
          <w:rPr>
            <w:rStyle w:val="Hipercze"/>
          </w:rPr>
          <w:t>…………………………………..</w:t>
        </w:r>
      </w:hyperlink>
      <w:r>
        <w:t xml:space="preserve"> </w:t>
      </w:r>
      <w:r w:rsidRPr="009B3504">
        <w:t>lub na piśmie.</w:t>
      </w:r>
      <w:r w:rsidRPr="00DC7B20">
        <w:t xml:space="preserve"> Udokumentowanym poleceniem jest w szczególności zapotrzebowanie na wykonanie usług zgłaszane w ramach Umowy </w:t>
      </w:r>
      <w:r>
        <w:t>Główn</w:t>
      </w:r>
      <w:r w:rsidRPr="00DC7B20">
        <w:t>ej, co dotyczy w  szczególności zgłoszeń w udostępnianych przez Przetwarzającego systemach obsługi zgłoszeń oraz zgłoszeń dokonywanych telefonicznie, a także zgłoszeń przesyłanych przez automatyczne systemy monitorujące.</w:t>
      </w:r>
    </w:p>
    <w:p w:rsidR="00321A0A" w:rsidRPr="009B3504" w:rsidRDefault="00321A0A" w:rsidP="00A90BDE">
      <w:pPr>
        <w:numPr>
          <w:ilvl w:val="0"/>
          <w:numId w:val="42"/>
        </w:numPr>
        <w:spacing w:after="160" w:line="259" w:lineRule="auto"/>
        <w:jc w:val="both"/>
        <w:rPr>
          <w:b/>
        </w:rPr>
      </w:pPr>
      <w:r w:rsidRPr="009B3504">
        <w:rPr>
          <w:b/>
        </w:rPr>
        <w:t>CEL, ZAKRES I CHARAKTER PRZETWARZANIA</w:t>
      </w:r>
    </w:p>
    <w:p w:rsidR="00321A0A" w:rsidRPr="009B3504" w:rsidRDefault="00321A0A" w:rsidP="00A90BDE">
      <w:pPr>
        <w:numPr>
          <w:ilvl w:val="0"/>
          <w:numId w:val="43"/>
        </w:numPr>
        <w:spacing w:after="160" w:line="259" w:lineRule="auto"/>
        <w:jc w:val="both"/>
        <w:rPr>
          <w:vanish/>
        </w:rPr>
      </w:pPr>
    </w:p>
    <w:p w:rsidR="00321A0A" w:rsidRPr="009B3504" w:rsidRDefault="00321A0A" w:rsidP="00A90BDE">
      <w:pPr>
        <w:numPr>
          <w:ilvl w:val="0"/>
          <w:numId w:val="43"/>
        </w:numPr>
        <w:spacing w:after="160" w:line="259" w:lineRule="auto"/>
        <w:jc w:val="both"/>
        <w:rPr>
          <w:vanish/>
        </w:rPr>
      </w:pPr>
    </w:p>
    <w:p w:rsidR="00321A0A" w:rsidRPr="009B3504" w:rsidRDefault="00321A0A" w:rsidP="00A90BDE">
      <w:pPr>
        <w:numPr>
          <w:ilvl w:val="1"/>
          <w:numId w:val="43"/>
        </w:numPr>
        <w:spacing w:after="160" w:line="259" w:lineRule="auto"/>
        <w:jc w:val="both"/>
      </w:pPr>
      <w:r w:rsidRPr="009B3504">
        <w:t>Przetwarzający zobowiązuje się do przetwarzania danych osobowych następujących kategorii osób, których dane dotyczą</w:t>
      </w:r>
      <w:r>
        <w:t>, w szczególności</w:t>
      </w:r>
      <w:r w:rsidRPr="009B3504">
        <w:t>:</w:t>
      </w:r>
    </w:p>
    <w:p w:rsidR="00321A0A" w:rsidRPr="00C12C94" w:rsidRDefault="00321A0A" w:rsidP="00A90BDE">
      <w:pPr>
        <w:pStyle w:val="Akapitzlist2"/>
        <w:numPr>
          <w:ilvl w:val="0"/>
          <w:numId w:val="45"/>
        </w:numPr>
        <w:rPr>
          <w:lang w:val="pl-PL"/>
        </w:rPr>
      </w:pPr>
      <w:r w:rsidRPr="009B3504">
        <w:rPr>
          <w:lang w:val="pl-PL"/>
        </w:rPr>
        <w:t>pracownicy Administratora</w:t>
      </w:r>
      <w:r>
        <w:rPr>
          <w:lang w:val="pl-PL"/>
        </w:rPr>
        <w:t>.</w:t>
      </w:r>
      <w:r w:rsidRPr="009B3504">
        <w:rPr>
          <w:lang w:val="pl-PL"/>
        </w:rPr>
        <w:t xml:space="preserve"> </w:t>
      </w:r>
    </w:p>
    <w:p w:rsidR="00321A0A" w:rsidRPr="009B3504" w:rsidRDefault="00321A0A" w:rsidP="00A90BDE">
      <w:pPr>
        <w:numPr>
          <w:ilvl w:val="1"/>
          <w:numId w:val="43"/>
        </w:numPr>
        <w:spacing w:after="160" w:line="259" w:lineRule="auto"/>
        <w:jc w:val="both"/>
      </w:pPr>
      <w:r w:rsidRPr="009B3504">
        <w:t>Zakres powierzonych Przetwarzającemu do przetwarzania danych osobowych obejmuje</w:t>
      </w:r>
      <w:r>
        <w:t xml:space="preserve"> </w:t>
      </w:r>
      <w:r>
        <w:br/>
        <w:t>w szczególności</w:t>
      </w:r>
      <w:r w:rsidRPr="009B3504">
        <w:t>:</w:t>
      </w:r>
    </w:p>
    <w:p w:rsidR="00321A0A" w:rsidRPr="009B3504" w:rsidRDefault="00321A0A" w:rsidP="00A90BDE">
      <w:pPr>
        <w:pStyle w:val="Akapitzlist2"/>
        <w:spacing w:before="120" w:after="120"/>
        <w:ind w:left="709"/>
        <w:jc w:val="both"/>
        <w:rPr>
          <w:b/>
          <w:lang w:val="pl-PL"/>
        </w:rPr>
      </w:pPr>
      <w:r w:rsidRPr="009B3504">
        <w:rPr>
          <w:b/>
          <w:lang w:val="pl-PL"/>
        </w:rPr>
        <w:t>a) Dane zwykłe:</w:t>
      </w:r>
    </w:p>
    <w:p w:rsidR="00321A0A" w:rsidRPr="009B3504" w:rsidRDefault="00321A0A" w:rsidP="00A90BDE">
      <w:pPr>
        <w:pStyle w:val="Akapitzlist2"/>
        <w:numPr>
          <w:ilvl w:val="2"/>
          <w:numId w:val="44"/>
        </w:numPr>
        <w:spacing w:before="120" w:after="120"/>
        <w:ind w:left="1440"/>
        <w:jc w:val="both"/>
        <w:rPr>
          <w:lang w:val="pl-PL"/>
        </w:rPr>
      </w:pPr>
      <w:r w:rsidRPr="009B3504">
        <w:rPr>
          <w:lang w:val="pl-PL"/>
        </w:rPr>
        <w:t>imię i nazwisko,</w:t>
      </w:r>
    </w:p>
    <w:p w:rsidR="00321A0A" w:rsidRPr="009B3504" w:rsidRDefault="00321A0A" w:rsidP="00A90BDE">
      <w:pPr>
        <w:pStyle w:val="Akapitzlist2"/>
        <w:numPr>
          <w:ilvl w:val="2"/>
          <w:numId w:val="44"/>
        </w:numPr>
        <w:spacing w:before="120" w:after="120"/>
        <w:ind w:left="1440"/>
        <w:jc w:val="both"/>
        <w:rPr>
          <w:lang w:val="pl-PL"/>
        </w:rPr>
      </w:pPr>
      <w:r w:rsidRPr="009B3504">
        <w:rPr>
          <w:lang w:val="pl-PL"/>
        </w:rPr>
        <w:t>data urodzenia,</w:t>
      </w:r>
    </w:p>
    <w:p w:rsidR="00321A0A" w:rsidRPr="009B3504" w:rsidRDefault="00321A0A" w:rsidP="00A90BDE">
      <w:pPr>
        <w:pStyle w:val="Akapitzlist2"/>
        <w:numPr>
          <w:ilvl w:val="2"/>
          <w:numId w:val="44"/>
        </w:numPr>
        <w:spacing w:before="120" w:after="120"/>
        <w:ind w:left="1440"/>
        <w:jc w:val="both"/>
        <w:rPr>
          <w:lang w:val="pl-PL"/>
        </w:rPr>
      </w:pPr>
      <w:r w:rsidRPr="009B3504">
        <w:rPr>
          <w:lang w:val="pl-PL"/>
        </w:rPr>
        <w:t>płeć,</w:t>
      </w:r>
    </w:p>
    <w:p w:rsidR="00321A0A" w:rsidRPr="00C12C94" w:rsidRDefault="00321A0A" w:rsidP="00A90BDE">
      <w:pPr>
        <w:pStyle w:val="Akapitzlist2"/>
        <w:numPr>
          <w:ilvl w:val="2"/>
          <w:numId w:val="44"/>
        </w:numPr>
        <w:spacing w:before="120" w:after="120"/>
        <w:ind w:left="1440"/>
        <w:jc w:val="both"/>
        <w:rPr>
          <w:lang w:val="pl-PL"/>
        </w:rPr>
      </w:pPr>
      <w:r>
        <w:rPr>
          <w:lang w:val="pl-PL"/>
        </w:rPr>
        <w:t>adresy e-mail.</w:t>
      </w:r>
    </w:p>
    <w:p w:rsidR="00321A0A" w:rsidRPr="009B3504" w:rsidRDefault="00321A0A" w:rsidP="00A90BDE">
      <w:pPr>
        <w:pStyle w:val="Akapitzlist2"/>
        <w:spacing w:before="120" w:after="120"/>
        <w:ind w:left="0"/>
        <w:jc w:val="both"/>
        <w:rPr>
          <w:lang w:val="pl-PL"/>
        </w:rPr>
      </w:pPr>
    </w:p>
    <w:p w:rsidR="00321A0A" w:rsidRPr="009B3504" w:rsidRDefault="00321A0A" w:rsidP="00A90BDE">
      <w:pPr>
        <w:numPr>
          <w:ilvl w:val="1"/>
          <w:numId w:val="43"/>
        </w:numPr>
        <w:spacing w:after="160" w:line="259" w:lineRule="auto"/>
        <w:jc w:val="both"/>
      </w:pPr>
      <w:r w:rsidRPr="009B3504">
        <w:t xml:space="preserve">Celem przetwarzania danych osobowych wskazanych w pkt 4.1.-4.2. powyżej jest wykonanie </w:t>
      </w:r>
      <w:r>
        <w:t xml:space="preserve">tylko i wyłącznie </w:t>
      </w:r>
      <w:r w:rsidRPr="009B3504">
        <w:t>Umowy Głównej</w:t>
      </w:r>
      <w:r>
        <w:t>.</w:t>
      </w:r>
    </w:p>
    <w:p w:rsidR="00321A0A" w:rsidRPr="009B3504" w:rsidRDefault="00321A0A" w:rsidP="00A90BDE">
      <w:pPr>
        <w:numPr>
          <w:ilvl w:val="1"/>
          <w:numId w:val="43"/>
        </w:numPr>
        <w:spacing w:after="100" w:afterAutospacing="1" w:line="240" w:lineRule="auto"/>
        <w:jc w:val="both"/>
      </w:pPr>
      <w:r w:rsidRPr="009B3504">
        <w:t>Przetwarzający</w:t>
      </w:r>
      <w:r w:rsidRPr="009B3504" w:rsidDel="00544752">
        <w:t xml:space="preserve"> </w:t>
      </w:r>
      <w:r w:rsidRPr="009B3504">
        <w:t>zobowiązuje się do przetwarzania danych osobowych w sposób stały. Przetwarzający</w:t>
      </w:r>
      <w:r w:rsidRPr="009B3504" w:rsidDel="00544752">
        <w:t xml:space="preserve"> </w:t>
      </w:r>
      <w:r w:rsidRPr="009B3504">
        <w:t>będzie wykonywał następujące operacje dotyczące powierzonych danych osobowych</w:t>
      </w:r>
      <w:r>
        <w:t xml:space="preserve"> w szczególności</w:t>
      </w:r>
      <w:r w:rsidRPr="009B3504">
        <w:t xml:space="preserve">: </w:t>
      </w:r>
    </w:p>
    <w:p w:rsidR="00321A0A" w:rsidRPr="009B3504" w:rsidRDefault="00321A0A" w:rsidP="00A90BDE">
      <w:pPr>
        <w:numPr>
          <w:ilvl w:val="0"/>
          <w:numId w:val="46"/>
        </w:numPr>
        <w:spacing w:before="120" w:after="120" w:line="240" w:lineRule="auto"/>
        <w:ind w:left="2154" w:hanging="357"/>
        <w:jc w:val="both"/>
      </w:pPr>
      <w:r w:rsidRPr="009B3504">
        <w:t xml:space="preserve">gromadzenie, </w:t>
      </w:r>
    </w:p>
    <w:p w:rsidR="00321A0A" w:rsidRPr="009B3504" w:rsidRDefault="00321A0A" w:rsidP="00A90BDE">
      <w:pPr>
        <w:numPr>
          <w:ilvl w:val="0"/>
          <w:numId w:val="46"/>
        </w:numPr>
        <w:spacing w:before="120" w:after="120" w:line="240" w:lineRule="auto"/>
        <w:ind w:left="2154" w:hanging="357"/>
        <w:jc w:val="both"/>
      </w:pPr>
      <w:r w:rsidRPr="009B3504">
        <w:t xml:space="preserve">przechowywanie, </w:t>
      </w:r>
    </w:p>
    <w:p w:rsidR="00321A0A" w:rsidRDefault="00321A0A" w:rsidP="00A90BDE">
      <w:pPr>
        <w:numPr>
          <w:ilvl w:val="0"/>
          <w:numId w:val="46"/>
        </w:numPr>
        <w:spacing w:before="120" w:after="120" w:line="240" w:lineRule="auto"/>
        <w:ind w:left="2154" w:hanging="357"/>
        <w:jc w:val="both"/>
      </w:pPr>
      <w:r>
        <w:t>przeglądanie,</w:t>
      </w:r>
    </w:p>
    <w:p w:rsidR="00321A0A" w:rsidRPr="009B3504" w:rsidRDefault="00321A0A" w:rsidP="00A90BDE">
      <w:pPr>
        <w:numPr>
          <w:ilvl w:val="0"/>
          <w:numId w:val="46"/>
        </w:numPr>
        <w:spacing w:before="120" w:after="120" w:line="240" w:lineRule="auto"/>
        <w:ind w:left="2154" w:hanging="357"/>
        <w:jc w:val="both"/>
      </w:pPr>
      <w:r>
        <w:t>udostępnianie.</w:t>
      </w:r>
    </w:p>
    <w:p w:rsidR="00321A0A" w:rsidRPr="009B3504" w:rsidRDefault="00321A0A" w:rsidP="00A90BDE">
      <w:pPr>
        <w:spacing w:after="160" w:line="259" w:lineRule="auto"/>
        <w:ind w:left="1440"/>
      </w:pPr>
      <w:r w:rsidRPr="009B3504">
        <w:t>Dane osobowe będą przez Przetwarzającego przetwarzane w formie elektronicznej w systemach informatycznych oraz w formie papierowej.</w:t>
      </w:r>
    </w:p>
    <w:p w:rsidR="00321A0A" w:rsidRPr="009B3504" w:rsidRDefault="00321A0A" w:rsidP="00A90BDE">
      <w:pPr>
        <w:numPr>
          <w:ilvl w:val="1"/>
          <w:numId w:val="43"/>
        </w:numPr>
        <w:spacing w:after="160" w:line="259" w:lineRule="auto"/>
        <w:jc w:val="both"/>
      </w:pPr>
      <w:r w:rsidRPr="009B3504">
        <w:t>Przetwarzający będzie zbierał/otrzymywał dane osobowe od administratora dostarczane mu w wersji elektronicznej i/lub papierowej</w:t>
      </w:r>
    </w:p>
    <w:p w:rsidR="00321A0A" w:rsidRPr="009B3504" w:rsidRDefault="00321A0A" w:rsidP="00A90BDE">
      <w:pPr>
        <w:numPr>
          <w:ilvl w:val="0"/>
          <w:numId w:val="42"/>
        </w:numPr>
        <w:spacing w:after="160" w:line="259" w:lineRule="auto"/>
        <w:jc w:val="both"/>
        <w:rPr>
          <w:b/>
        </w:rPr>
      </w:pPr>
      <w:r w:rsidRPr="009B3504">
        <w:rPr>
          <w:b/>
        </w:rPr>
        <w:t>ZASADY POWIERZENIA PRZETWARZANIA</w:t>
      </w:r>
    </w:p>
    <w:p w:rsidR="00321A0A" w:rsidRPr="009B3504" w:rsidRDefault="00321A0A" w:rsidP="00A90BDE">
      <w:pPr>
        <w:numPr>
          <w:ilvl w:val="1"/>
          <w:numId w:val="42"/>
        </w:numPr>
        <w:spacing w:after="160" w:line="259" w:lineRule="auto"/>
        <w:ind w:left="709" w:hanging="709"/>
        <w:jc w:val="both"/>
      </w:pPr>
      <w:r w:rsidRPr="009B3504">
        <w:lastRenderedPageBreak/>
        <w:t>Przed rozpoczęciem przetwarzania danych osobowych Przetwarzający musi podjąć środki zabezpieczające dane osobowe, o których mowa w art. 32 RODO, a w szczególności:</w:t>
      </w:r>
    </w:p>
    <w:p w:rsidR="00321A0A" w:rsidRPr="009B3504" w:rsidRDefault="00321A0A" w:rsidP="00A90BDE">
      <w:pPr>
        <w:numPr>
          <w:ilvl w:val="1"/>
          <w:numId w:val="40"/>
        </w:numPr>
        <w:tabs>
          <w:tab w:val="clear" w:pos="1440"/>
          <w:tab w:val="num" w:pos="1260"/>
        </w:tabs>
        <w:spacing w:after="160" w:line="259" w:lineRule="auto"/>
        <w:ind w:left="1134" w:hanging="425"/>
      </w:pPr>
      <w:r w:rsidRPr="009B3504">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321A0A" w:rsidRPr="009B3504" w:rsidRDefault="00321A0A" w:rsidP="00A90BDE">
      <w:pPr>
        <w:numPr>
          <w:ilvl w:val="1"/>
          <w:numId w:val="40"/>
        </w:numPr>
        <w:tabs>
          <w:tab w:val="clear" w:pos="1440"/>
          <w:tab w:val="num" w:pos="1260"/>
        </w:tabs>
        <w:spacing w:after="160" w:line="259" w:lineRule="auto"/>
        <w:ind w:left="1134" w:hanging="425"/>
        <w:jc w:val="both"/>
      </w:pPr>
      <w:r w:rsidRPr="009B3504">
        <w:t>zapewnić, by każda osoba fizyczna działająca z upoważnienia Przetwarzającego, która ma dostęp do danych osobowych, przetwarzała je wyłącznie na polecenie administratora w celach i zakresie przewidzianym w Umowie Powierzenia,</w:t>
      </w:r>
    </w:p>
    <w:p w:rsidR="00321A0A" w:rsidRPr="009B3504" w:rsidRDefault="00321A0A" w:rsidP="00A90BDE">
      <w:pPr>
        <w:numPr>
          <w:ilvl w:val="1"/>
          <w:numId w:val="40"/>
        </w:numPr>
        <w:tabs>
          <w:tab w:val="clear" w:pos="1440"/>
          <w:tab w:val="num" w:pos="1260"/>
        </w:tabs>
        <w:spacing w:after="160" w:line="259" w:lineRule="auto"/>
        <w:ind w:left="1134" w:hanging="425"/>
        <w:jc w:val="both"/>
      </w:pPr>
      <w:r w:rsidRPr="009B3504">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321A0A" w:rsidRPr="009B3504" w:rsidRDefault="00321A0A" w:rsidP="00A90BDE">
      <w:pPr>
        <w:numPr>
          <w:ilvl w:val="1"/>
          <w:numId w:val="42"/>
        </w:numPr>
        <w:spacing w:after="160" w:line="259" w:lineRule="auto"/>
        <w:ind w:left="709" w:hanging="709"/>
      </w:pPr>
      <w:r w:rsidRPr="009B3504">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321A0A" w:rsidRPr="009B3504" w:rsidRDefault="00321A0A" w:rsidP="00A90BDE">
      <w:pPr>
        <w:numPr>
          <w:ilvl w:val="0"/>
          <w:numId w:val="42"/>
        </w:numPr>
        <w:spacing w:after="160" w:line="259" w:lineRule="auto"/>
        <w:jc w:val="both"/>
        <w:rPr>
          <w:b/>
        </w:rPr>
      </w:pPr>
      <w:r w:rsidRPr="009B3504">
        <w:rPr>
          <w:b/>
        </w:rPr>
        <w:t>DALSZE OBOWIĄZKI PRZETWARZAJĄCEGO</w:t>
      </w:r>
    </w:p>
    <w:p w:rsidR="00321A0A" w:rsidRPr="009B3504" w:rsidRDefault="00321A0A" w:rsidP="00A90BDE">
      <w:pPr>
        <w:numPr>
          <w:ilvl w:val="1"/>
          <w:numId w:val="42"/>
        </w:numPr>
        <w:spacing w:after="160" w:line="259" w:lineRule="auto"/>
        <w:ind w:left="709" w:hanging="709"/>
        <w:jc w:val="both"/>
      </w:pPr>
      <w:bookmarkStart w:id="2" w:name="_Hlk494643311"/>
      <w:r w:rsidRPr="009B3504">
        <w:t xml:space="preserve">Przetwarzający zobowiązuje się </w:t>
      </w:r>
      <w:bookmarkEnd w:id="2"/>
      <w:r w:rsidRPr="009B3504">
        <w:t xml:space="preserve">pomagać Administratorowi w wywiązywaniu się </w:t>
      </w:r>
      <w:r>
        <w:br/>
      </w:r>
      <w:r w:rsidRPr="009B3504">
        <w:t xml:space="preserve">z obowiązków określonych w art. 32-36 RODO. </w:t>
      </w:r>
    </w:p>
    <w:p w:rsidR="00321A0A" w:rsidRPr="009B3504" w:rsidRDefault="00321A0A" w:rsidP="00A90BDE">
      <w:pPr>
        <w:numPr>
          <w:ilvl w:val="1"/>
          <w:numId w:val="42"/>
        </w:numPr>
        <w:spacing w:after="160" w:line="259" w:lineRule="auto"/>
        <w:ind w:left="709" w:hanging="709"/>
        <w:jc w:val="both"/>
      </w:pPr>
      <w:r w:rsidRPr="009B3504">
        <w:t>W sytuacji podejrzenia naruszenia ochrony danych osobowych, Przetwarzający zobowiązuje się</w:t>
      </w:r>
      <w:bookmarkStart w:id="3" w:name="_Hlk494643819"/>
      <w:r w:rsidRPr="009B3504">
        <w:t xml:space="preserve"> do:</w:t>
      </w:r>
    </w:p>
    <w:p w:rsidR="00321A0A" w:rsidRPr="009B3504" w:rsidRDefault="00321A0A" w:rsidP="00A90BDE">
      <w:pPr>
        <w:numPr>
          <w:ilvl w:val="2"/>
          <w:numId w:val="42"/>
        </w:numPr>
        <w:spacing w:after="160" w:line="259" w:lineRule="auto"/>
        <w:jc w:val="both"/>
      </w:pPr>
      <w:r w:rsidRPr="009B3504">
        <w:t xml:space="preserve">przekazania Administratorowi informacji dotyczących naruszenia ochrony danych osobowych w ciągu 24 godzin od jego wykrycia, w tym informacji, o których mowa </w:t>
      </w:r>
      <w:r>
        <w:br/>
      </w:r>
      <w:r w:rsidRPr="009B3504">
        <w:t>w art. 33 ust. 3 RODO,</w:t>
      </w:r>
    </w:p>
    <w:p w:rsidR="00321A0A" w:rsidRPr="009B3504" w:rsidRDefault="00321A0A" w:rsidP="00A90BDE">
      <w:pPr>
        <w:numPr>
          <w:ilvl w:val="2"/>
          <w:numId w:val="42"/>
        </w:numPr>
        <w:spacing w:after="160" w:line="259" w:lineRule="auto"/>
        <w:jc w:val="both"/>
      </w:pPr>
      <w:r w:rsidRPr="009B3504">
        <w:t xml:space="preserve">przeprowadzenia wstępnej analizy ryzyka naruszenia praw i wolności osób, których dane dotyczą, i przekazania wyników tej analizy do Administratora w ciągu 36 godzin </w:t>
      </w:r>
      <w:r>
        <w:br/>
      </w:r>
      <w:r w:rsidRPr="009B3504">
        <w:t>od wykrycia zdarzenia stanowiącego naruszenie ochrony danych osobowych,</w:t>
      </w:r>
    </w:p>
    <w:p w:rsidR="00321A0A" w:rsidRPr="009B3504" w:rsidRDefault="00321A0A" w:rsidP="00A90BDE">
      <w:pPr>
        <w:numPr>
          <w:ilvl w:val="2"/>
          <w:numId w:val="42"/>
        </w:numPr>
        <w:spacing w:after="160" w:line="259" w:lineRule="auto"/>
        <w:jc w:val="both"/>
      </w:pPr>
      <w:r w:rsidRPr="009B3504">
        <w:t xml:space="preserve">przekazania Administratorowi – na jego żądanie – wszystkich informacji niezbędnych </w:t>
      </w:r>
      <w:r>
        <w:br/>
      </w:r>
      <w:r w:rsidRPr="009B3504">
        <w:t>do zawiadomienia osoby, której dane dotyczą, zgodnie z art. 34 ust. 3 RODO, w ciągu 48 godzin od wykrycia zdarzenia stanowiącego naruszenie ochrony danych osobowych.</w:t>
      </w:r>
    </w:p>
    <w:bookmarkEnd w:id="3"/>
    <w:p w:rsidR="00321A0A" w:rsidRPr="009B3504" w:rsidRDefault="00321A0A" w:rsidP="00A90BDE">
      <w:pPr>
        <w:numPr>
          <w:ilvl w:val="1"/>
          <w:numId w:val="42"/>
        </w:numPr>
        <w:spacing w:after="160" w:line="259" w:lineRule="auto"/>
        <w:ind w:left="709" w:hanging="709"/>
        <w:jc w:val="both"/>
      </w:pPr>
      <w:r w:rsidRPr="009B3504">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321A0A" w:rsidRPr="009B3504" w:rsidRDefault="00321A0A" w:rsidP="00A90BDE">
      <w:pPr>
        <w:numPr>
          <w:ilvl w:val="1"/>
          <w:numId w:val="42"/>
        </w:numPr>
        <w:spacing w:after="160" w:line="259" w:lineRule="auto"/>
        <w:ind w:left="709" w:hanging="709"/>
        <w:jc w:val="both"/>
      </w:pPr>
      <w:r w:rsidRPr="009B3504">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321A0A" w:rsidRPr="009B3504" w:rsidRDefault="00321A0A" w:rsidP="00A90BDE">
      <w:pPr>
        <w:numPr>
          <w:ilvl w:val="1"/>
          <w:numId w:val="42"/>
        </w:numPr>
        <w:spacing w:after="160" w:line="259" w:lineRule="auto"/>
        <w:ind w:left="709" w:hanging="709"/>
        <w:jc w:val="both"/>
      </w:pPr>
      <w:r w:rsidRPr="009B3504">
        <w:t xml:space="preserve">Przetwarzający zobowiązuje się do niezwłocznego poinformowania Administratora </w:t>
      </w:r>
      <w:r>
        <w:br/>
      </w:r>
      <w:r w:rsidRPr="009B3504">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r>
      <w:r w:rsidRPr="009B3504">
        <w:t xml:space="preserve">w szczególności prowadzonych przez organ nadzorczy. </w:t>
      </w:r>
    </w:p>
    <w:p w:rsidR="00321A0A" w:rsidRPr="009B3504" w:rsidRDefault="00321A0A" w:rsidP="00A90BDE"/>
    <w:p w:rsidR="00321A0A" w:rsidRPr="009B3504" w:rsidRDefault="00321A0A" w:rsidP="00A90BDE">
      <w:pPr>
        <w:numPr>
          <w:ilvl w:val="0"/>
          <w:numId w:val="42"/>
        </w:numPr>
        <w:spacing w:after="160" w:line="259" w:lineRule="auto"/>
        <w:jc w:val="both"/>
        <w:rPr>
          <w:b/>
        </w:rPr>
      </w:pPr>
      <w:r w:rsidRPr="009B3504">
        <w:rPr>
          <w:b/>
        </w:rPr>
        <w:t>PODPOWIERZENIE PRZETWARZANIA</w:t>
      </w:r>
    </w:p>
    <w:p w:rsidR="00321A0A" w:rsidRPr="009B3504" w:rsidRDefault="00321A0A" w:rsidP="00A90BDE">
      <w:pPr>
        <w:numPr>
          <w:ilvl w:val="1"/>
          <w:numId w:val="42"/>
        </w:numPr>
        <w:spacing w:after="160" w:line="259" w:lineRule="auto"/>
        <w:ind w:left="709" w:hanging="709"/>
      </w:pPr>
      <w:r w:rsidRPr="009B3504">
        <w:t>Administrator dopuszcza możliwość podpowierzenia przetwarzania powierzonych danych osobowych podwykonawcom Przetwarzającego (tzw. subprocesorom).</w:t>
      </w:r>
      <w:r>
        <w:t xml:space="preserve"> Jeżeli Przetwarzający zamierza </w:t>
      </w:r>
      <w:r w:rsidRPr="009B3504">
        <w:t>podpowierzyć przetwarzanie danych osobowych swoi</w:t>
      </w:r>
      <w:r>
        <w:t xml:space="preserve">m podwykonawcom, musi uprzednio </w:t>
      </w:r>
      <w:r w:rsidRPr="009B3504">
        <w:t xml:space="preserve">poinformować Administratora o zamiarze podpowierzenia oraz </w:t>
      </w:r>
      <w:r>
        <w:t xml:space="preserve">o tożsamości (nazwie) podmiotu, </w:t>
      </w:r>
      <w:r w:rsidRPr="009B3504">
        <w:t xml:space="preserve">któremu ma zamiar podpowierzyć przetwarzanie danych, a także </w:t>
      </w:r>
      <w:r>
        <w:br/>
      </w:r>
      <w:r w:rsidRPr="009B3504">
        <w:t xml:space="preserve">o charakterze podpowierzenia, zakresie danych, celu i czasie trwania podpowierzenia. O ile Administrator nie wyrazi sprzeciwu wobec podpowierzenia w terminie 7 dni od daty zawiadomienia, Przetwarzający uprawniony będzie do dokonania podpowierzenia. </w:t>
      </w:r>
    </w:p>
    <w:p w:rsidR="00321A0A" w:rsidRPr="009B3504" w:rsidRDefault="00321A0A" w:rsidP="00A90BDE">
      <w:pPr>
        <w:numPr>
          <w:ilvl w:val="1"/>
          <w:numId w:val="42"/>
        </w:numPr>
        <w:spacing w:after="160" w:line="259" w:lineRule="auto"/>
        <w:ind w:left="709" w:hanging="709"/>
      </w:pPr>
      <w:r w:rsidRPr="009B3504">
        <w:t>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 tej same formie co niniejsza Umowa Powierzenia.</w:t>
      </w:r>
    </w:p>
    <w:p w:rsidR="00321A0A" w:rsidRPr="009B3504" w:rsidRDefault="00321A0A" w:rsidP="00A90BDE">
      <w:pPr>
        <w:numPr>
          <w:ilvl w:val="1"/>
          <w:numId w:val="42"/>
        </w:numPr>
        <w:spacing w:after="160" w:line="259" w:lineRule="auto"/>
        <w:ind w:left="709" w:hanging="709"/>
        <w:jc w:val="both"/>
      </w:pPr>
      <w:r w:rsidRPr="009B3504">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rsidR="00321A0A" w:rsidRPr="009B3504" w:rsidRDefault="00321A0A" w:rsidP="00A90BDE">
      <w:pPr>
        <w:numPr>
          <w:ilvl w:val="1"/>
          <w:numId w:val="42"/>
        </w:numPr>
        <w:spacing w:after="160" w:line="259" w:lineRule="auto"/>
        <w:ind w:left="709" w:hanging="709"/>
        <w:jc w:val="both"/>
      </w:pPr>
      <w:r w:rsidRPr="009B3504">
        <w:t>Przetwarzający nie może przekazywać powierzonych mu przetwarzania danych osobowych do podmiotów znajdujących się w państwach spoza Europejskiego Obszaru Gospodarczego.</w:t>
      </w:r>
    </w:p>
    <w:p w:rsidR="00321A0A" w:rsidRPr="009B3504" w:rsidRDefault="00321A0A" w:rsidP="00A90BDE">
      <w:pPr>
        <w:numPr>
          <w:ilvl w:val="0"/>
          <w:numId w:val="42"/>
        </w:numPr>
        <w:spacing w:after="160" w:line="259" w:lineRule="auto"/>
        <w:jc w:val="both"/>
        <w:rPr>
          <w:b/>
        </w:rPr>
      </w:pPr>
      <w:r w:rsidRPr="009B3504">
        <w:rPr>
          <w:b/>
        </w:rPr>
        <w:t>AUDYT PRZETWARZAJĄCEGO</w:t>
      </w:r>
    </w:p>
    <w:p w:rsidR="00321A0A" w:rsidRPr="009B3504" w:rsidRDefault="00321A0A" w:rsidP="00A90BDE">
      <w:pPr>
        <w:numPr>
          <w:ilvl w:val="1"/>
          <w:numId w:val="42"/>
        </w:numPr>
        <w:spacing w:after="160" w:line="259" w:lineRule="auto"/>
        <w:ind w:left="709" w:hanging="709"/>
        <w:jc w:val="both"/>
      </w:pPr>
      <w:r w:rsidRPr="009B3504">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321A0A" w:rsidRPr="009B3504" w:rsidRDefault="00321A0A" w:rsidP="00A90BDE">
      <w:pPr>
        <w:numPr>
          <w:ilvl w:val="1"/>
          <w:numId w:val="42"/>
        </w:numPr>
        <w:tabs>
          <w:tab w:val="num" w:pos="720"/>
        </w:tabs>
        <w:spacing w:after="160" w:line="259" w:lineRule="auto"/>
        <w:ind w:left="709" w:hanging="709"/>
        <w:jc w:val="both"/>
      </w:pPr>
      <w:r w:rsidRPr="009B3504">
        <w:t xml:space="preserve">Administrator ma także prawo przeprowadzania audytów lub inspekcji Przetwarzającego </w:t>
      </w:r>
      <w:r>
        <w:br/>
      </w:r>
      <w:r w:rsidRPr="009B3504">
        <w:t>w zakresie zgodności operacji przetwarzania z prawem i z Umową Powierzenia. Audyty lub inspekcje, o których mowa w zdaniu poprzedzającym, mogą być przeprowadzane przez podmioty trzecie upoważnione przez Administratora.</w:t>
      </w:r>
    </w:p>
    <w:p w:rsidR="00321A0A" w:rsidRPr="009B3504" w:rsidRDefault="00321A0A" w:rsidP="00A90BDE">
      <w:pPr>
        <w:numPr>
          <w:ilvl w:val="1"/>
          <w:numId w:val="42"/>
        </w:numPr>
        <w:tabs>
          <w:tab w:val="num" w:pos="720"/>
        </w:tabs>
        <w:spacing w:after="160" w:line="259" w:lineRule="auto"/>
        <w:ind w:left="709" w:hanging="709"/>
        <w:jc w:val="both"/>
      </w:pPr>
      <w:r w:rsidRPr="009B3504">
        <w:lastRenderedPageBreak/>
        <w:t>Przetwarzający zobowiązuje się niezwłocznie informować Administratora, jeżeli zdaniem Przetwarzającego wydane jemu polecenie stanowi naruszenie RODO lub innych przepisów o ochronie danych.</w:t>
      </w:r>
    </w:p>
    <w:p w:rsidR="00321A0A" w:rsidRPr="009B3504" w:rsidRDefault="00321A0A" w:rsidP="00A90BDE">
      <w:pPr>
        <w:numPr>
          <w:ilvl w:val="0"/>
          <w:numId w:val="42"/>
        </w:numPr>
        <w:spacing w:after="160" w:line="259" w:lineRule="auto"/>
        <w:jc w:val="both"/>
        <w:rPr>
          <w:b/>
        </w:rPr>
      </w:pPr>
      <w:r w:rsidRPr="009B3504">
        <w:rPr>
          <w:b/>
        </w:rPr>
        <w:t>ZAKOŃCZENIE POWIERZENIA PRZETWARZANIA</w:t>
      </w:r>
    </w:p>
    <w:p w:rsidR="00321A0A" w:rsidRPr="009B3504" w:rsidRDefault="00321A0A" w:rsidP="00A90BDE">
      <w:pPr>
        <w:numPr>
          <w:ilvl w:val="1"/>
          <w:numId w:val="42"/>
        </w:numPr>
        <w:tabs>
          <w:tab w:val="num" w:pos="720"/>
        </w:tabs>
        <w:spacing w:after="160" w:line="259" w:lineRule="auto"/>
        <w:ind w:left="709" w:hanging="709"/>
        <w:jc w:val="both"/>
      </w:pPr>
      <w:r w:rsidRPr="009B3504">
        <w:t>Po zakończeniu świadczenia usług związanych z przetwarzaniem danych osobowych Przetwarzający zależnie od decyzji Administratora usuwa lub zwraca mu wszelkie dane osobowe oraz usuwa wszelkie ich istniejące kopie.</w:t>
      </w:r>
    </w:p>
    <w:p w:rsidR="00321A0A" w:rsidRPr="009B3504" w:rsidRDefault="00321A0A" w:rsidP="00A90BDE">
      <w:pPr>
        <w:numPr>
          <w:ilvl w:val="0"/>
          <w:numId w:val="42"/>
        </w:numPr>
        <w:spacing w:after="160" w:line="259" w:lineRule="auto"/>
        <w:jc w:val="both"/>
        <w:rPr>
          <w:b/>
        </w:rPr>
      </w:pPr>
      <w:r w:rsidRPr="009B3504">
        <w:rPr>
          <w:b/>
        </w:rPr>
        <w:t>POSTANOWIENIA KOŃCOWE</w:t>
      </w:r>
    </w:p>
    <w:p w:rsidR="00321A0A" w:rsidRPr="009B3504" w:rsidRDefault="00321A0A" w:rsidP="00A90BDE">
      <w:pPr>
        <w:numPr>
          <w:ilvl w:val="1"/>
          <w:numId w:val="42"/>
        </w:numPr>
        <w:tabs>
          <w:tab w:val="num" w:pos="720"/>
        </w:tabs>
        <w:spacing w:after="160" w:line="259" w:lineRule="auto"/>
        <w:ind w:left="709" w:hanging="709"/>
        <w:jc w:val="both"/>
      </w:pPr>
      <w:r w:rsidRPr="009B3504">
        <w:t>Umowa została sporządzona w dwóch jednobrzmiących egzemplarzach dla każdej ze stron.</w:t>
      </w:r>
    </w:p>
    <w:p w:rsidR="00321A0A" w:rsidRPr="009B3504" w:rsidRDefault="00321A0A" w:rsidP="00A90BDE">
      <w:pPr>
        <w:numPr>
          <w:ilvl w:val="1"/>
          <w:numId w:val="42"/>
        </w:numPr>
        <w:tabs>
          <w:tab w:val="num" w:pos="720"/>
        </w:tabs>
        <w:spacing w:after="160" w:line="259" w:lineRule="auto"/>
        <w:ind w:left="709" w:hanging="709"/>
        <w:jc w:val="both"/>
      </w:pPr>
      <w:r w:rsidRPr="009B3504">
        <w:t>W sprawach nieuregulowanych zastosowanie będą miały przepisy Kodeksu cywilnego oraz Rozporządzenia.</w:t>
      </w:r>
    </w:p>
    <w:p w:rsidR="00321A0A" w:rsidRDefault="00321A0A" w:rsidP="00A90BDE">
      <w:pPr>
        <w:numPr>
          <w:ilvl w:val="1"/>
          <w:numId w:val="42"/>
        </w:numPr>
        <w:tabs>
          <w:tab w:val="num" w:pos="720"/>
        </w:tabs>
        <w:spacing w:after="160" w:line="259" w:lineRule="auto"/>
        <w:ind w:left="709" w:hanging="709"/>
        <w:jc w:val="both"/>
      </w:pPr>
      <w:r w:rsidRPr="009B3504">
        <w:t>Sądem właściwym dla rozpatrzenia sporów wynikających z niniejszej umowy będzie sąd właściwy dla Administratora.</w:t>
      </w:r>
    </w:p>
    <w:p w:rsidR="00321A0A" w:rsidRPr="004922D7" w:rsidRDefault="00321A0A" w:rsidP="00A90BDE">
      <w:pPr>
        <w:numPr>
          <w:ilvl w:val="1"/>
          <w:numId w:val="42"/>
        </w:numPr>
        <w:tabs>
          <w:tab w:val="num" w:pos="720"/>
        </w:tabs>
        <w:spacing w:after="160" w:line="259" w:lineRule="auto"/>
        <w:ind w:left="709" w:hanging="709"/>
        <w:jc w:val="both"/>
      </w:pPr>
      <w:r w:rsidRPr="004922D7">
        <w:t>Zapisy niniejszej umowy uchylają wszelkie dotychczasowe postanowienia umowy powierzenia przetwarzania danych osobowych (niniejszy zapis doty</w:t>
      </w:r>
      <w:r>
        <w:t xml:space="preserve">czy wyłącznie Przetwarzających, </w:t>
      </w:r>
      <w:r w:rsidRPr="004922D7">
        <w:t>z którymi Administrator zawarł umowy powierzenia przetwarzania danych osobowych przed dniem 25.05.2018)</w:t>
      </w:r>
    </w:p>
    <w:p w:rsidR="00321A0A" w:rsidRDefault="00321A0A" w:rsidP="00A90BDE">
      <w:pPr>
        <w:numPr>
          <w:ilvl w:val="1"/>
          <w:numId w:val="42"/>
        </w:numPr>
        <w:tabs>
          <w:tab w:val="num" w:pos="720"/>
        </w:tabs>
        <w:spacing w:after="160" w:line="259" w:lineRule="auto"/>
        <w:ind w:left="709" w:hanging="709"/>
        <w:jc w:val="both"/>
      </w:pPr>
      <w:r w:rsidRPr="009B3504">
        <w:t>Zmiany niniejszej umowy wymagają formy pisemnej</w:t>
      </w:r>
      <w:r>
        <w:t xml:space="preserve"> pod rygorem nieważności</w:t>
      </w:r>
      <w:r w:rsidRPr="009B3504">
        <w:t>.</w:t>
      </w:r>
    </w:p>
    <w:p w:rsidR="00321A0A" w:rsidRDefault="00321A0A" w:rsidP="00A90BDE"/>
    <w:p w:rsidR="00321A0A" w:rsidRDefault="00321A0A" w:rsidP="00A90BDE"/>
    <w:p w:rsidR="00321A0A" w:rsidRPr="009B3504" w:rsidRDefault="00321A0A" w:rsidP="00A90BDE"/>
    <w:p w:rsidR="00321A0A" w:rsidRPr="009B3504" w:rsidRDefault="00321A0A" w:rsidP="00A90BDE">
      <w:r w:rsidRPr="009B3504">
        <w:t>……………………</w:t>
      </w:r>
      <w:r w:rsidRPr="009B3504">
        <w:tab/>
      </w:r>
      <w:r w:rsidRPr="009B3504">
        <w:tab/>
      </w:r>
      <w:r w:rsidRPr="009B3504">
        <w:tab/>
      </w:r>
      <w:r w:rsidRPr="009B3504">
        <w:tab/>
      </w:r>
      <w:r w:rsidRPr="009B3504">
        <w:tab/>
      </w:r>
      <w:r w:rsidRPr="009B3504">
        <w:tab/>
      </w:r>
      <w:r w:rsidRPr="009B3504">
        <w:tab/>
      </w:r>
      <w:r w:rsidRPr="009B3504">
        <w:tab/>
      </w:r>
      <w:r w:rsidRPr="009B3504">
        <w:tab/>
        <w:t>……………………..</w:t>
      </w:r>
    </w:p>
    <w:p w:rsidR="00321A0A" w:rsidRDefault="00321A0A" w:rsidP="00A90BDE">
      <w:r w:rsidRPr="009B3504">
        <w:t>Administrator</w:t>
      </w:r>
      <w:r w:rsidRPr="009B3504">
        <w:tab/>
      </w:r>
      <w:r w:rsidRPr="009B3504">
        <w:tab/>
      </w:r>
      <w:r w:rsidRPr="009B3504">
        <w:tab/>
      </w:r>
      <w:r w:rsidRPr="009B3504">
        <w:tab/>
      </w:r>
      <w:r w:rsidRPr="009B3504">
        <w:tab/>
      </w:r>
      <w:r w:rsidRPr="009B3504">
        <w:tab/>
      </w:r>
      <w:r w:rsidRPr="009B3504">
        <w:tab/>
      </w:r>
      <w:r w:rsidRPr="009B3504">
        <w:tab/>
      </w:r>
      <w:r w:rsidRPr="009B3504">
        <w:tab/>
        <w:t>Przetwarzający</w:t>
      </w:r>
    </w:p>
    <w:p w:rsidR="00321A0A" w:rsidRDefault="00321A0A" w:rsidP="00A90BDE"/>
    <w:p w:rsidR="00321A0A" w:rsidRDefault="00321A0A" w:rsidP="00A90BDE"/>
    <w:p w:rsidR="00323126" w:rsidRDefault="00323126" w:rsidP="00A90BDE"/>
    <w:p w:rsidR="00323126" w:rsidRDefault="00323126" w:rsidP="00A90BDE"/>
    <w:p w:rsidR="00323126" w:rsidRDefault="00323126" w:rsidP="00A90BDE"/>
    <w:p w:rsidR="00323126" w:rsidRDefault="00323126" w:rsidP="00A90BDE"/>
    <w:p w:rsidR="00323126" w:rsidRDefault="00323126" w:rsidP="00A90BDE"/>
    <w:p w:rsidR="00323126" w:rsidRDefault="00323126" w:rsidP="00A90BDE"/>
    <w:p w:rsidR="00321A0A" w:rsidRDefault="00321A0A" w:rsidP="00A90BDE"/>
    <w:p w:rsidR="00321A0A" w:rsidRPr="00CE73E9" w:rsidRDefault="00321A0A" w:rsidP="00A90BDE">
      <w:pPr>
        <w:jc w:val="right"/>
        <w:rPr>
          <w:bCs/>
          <w:iCs/>
          <w:sz w:val="20"/>
          <w:szCs w:val="20"/>
        </w:rPr>
      </w:pPr>
      <w:r w:rsidRPr="00CE73E9">
        <w:rPr>
          <w:bCs/>
          <w:iCs/>
          <w:sz w:val="20"/>
          <w:szCs w:val="20"/>
        </w:rPr>
        <w:lastRenderedPageBreak/>
        <w:t>Załącznik nr 1</w:t>
      </w:r>
    </w:p>
    <w:p w:rsidR="00321A0A" w:rsidRPr="00CE73E9" w:rsidRDefault="00321A0A" w:rsidP="00A90BDE">
      <w:pPr>
        <w:jc w:val="right"/>
        <w:rPr>
          <w:bCs/>
          <w:iCs/>
          <w:sz w:val="20"/>
          <w:szCs w:val="20"/>
        </w:rPr>
      </w:pPr>
      <w:r w:rsidRPr="00CE73E9">
        <w:rPr>
          <w:bCs/>
          <w:iCs/>
          <w:sz w:val="20"/>
          <w:szCs w:val="20"/>
        </w:rPr>
        <w:t>do  Umowy powierzenia przetwarzania danych osobowych</w:t>
      </w:r>
    </w:p>
    <w:p w:rsidR="00321A0A" w:rsidRDefault="00321A0A" w:rsidP="00A90BDE">
      <w:pPr>
        <w:jc w:val="center"/>
        <w:rPr>
          <w:b/>
          <w:bCs/>
          <w:iCs/>
        </w:rPr>
      </w:pPr>
    </w:p>
    <w:p w:rsidR="00321A0A" w:rsidRDefault="00321A0A" w:rsidP="00A90BDE">
      <w:pPr>
        <w:spacing w:line="240" w:lineRule="auto"/>
        <w:jc w:val="center"/>
        <w:rPr>
          <w:b/>
          <w:bCs/>
          <w:iCs/>
          <w:sz w:val="28"/>
          <w:szCs w:val="28"/>
        </w:rPr>
      </w:pPr>
      <w:r>
        <w:rPr>
          <w:b/>
          <w:bCs/>
          <w:iCs/>
          <w:sz w:val="28"/>
          <w:szCs w:val="28"/>
        </w:rPr>
        <w:t>Wykaz pracowników</w:t>
      </w:r>
    </w:p>
    <w:p w:rsidR="00321A0A" w:rsidRDefault="00321A0A" w:rsidP="00A90BDE">
      <w:pPr>
        <w:spacing w:line="240" w:lineRule="auto"/>
        <w:jc w:val="center"/>
        <w:rPr>
          <w:b/>
          <w:bCs/>
          <w:iCs/>
          <w:sz w:val="28"/>
          <w:szCs w:val="28"/>
        </w:rPr>
      </w:pPr>
      <w:r>
        <w:rPr>
          <w:b/>
          <w:bCs/>
          <w:iCs/>
          <w:sz w:val="28"/>
          <w:szCs w:val="28"/>
        </w:rPr>
        <w:t>upoważnionych do przetwarzania</w:t>
      </w:r>
    </w:p>
    <w:p w:rsidR="00321A0A" w:rsidRDefault="00321A0A" w:rsidP="00A90BDE">
      <w:pPr>
        <w:spacing w:line="240" w:lineRule="auto"/>
        <w:jc w:val="center"/>
        <w:rPr>
          <w:b/>
          <w:bCs/>
          <w:iCs/>
          <w:sz w:val="28"/>
          <w:szCs w:val="28"/>
        </w:rPr>
      </w:pPr>
      <w:r>
        <w:rPr>
          <w:b/>
          <w:bCs/>
          <w:iCs/>
          <w:sz w:val="28"/>
          <w:szCs w:val="28"/>
        </w:rPr>
        <w:t xml:space="preserve">powierzonych danych osobowych </w:t>
      </w:r>
    </w:p>
    <w:p w:rsidR="00321A0A" w:rsidRDefault="00321A0A" w:rsidP="00A90BDE">
      <w:pPr>
        <w:autoSpaceDE w:val="0"/>
        <w:autoSpaceDN w:val="0"/>
        <w:adjustRightInd w:val="0"/>
        <w:rPr>
          <w:rFonts w:cs="MS Sans Serif"/>
        </w:rPr>
      </w:pPr>
    </w:p>
    <w:p w:rsidR="00321A0A" w:rsidRPr="00844D24" w:rsidRDefault="00321A0A" w:rsidP="00A90BDE">
      <w:pPr>
        <w:autoSpaceDE w:val="0"/>
        <w:autoSpaceDN w:val="0"/>
        <w:adjustRightInd w:val="0"/>
        <w:rPr>
          <w:rFonts w:cs="MS Sans Serif"/>
        </w:rPr>
      </w:pPr>
      <w:r>
        <w:rPr>
          <w:rFonts w:cs="MS Sans Serif"/>
          <w:b/>
        </w:rPr>
        <w:t>………………………………………………….</w:t>
      </w:r>
      <w:r w:rsidRPr="00C15A9B">
        <w:rPr>
          <w:rFonts w:cs="MS Sans Serif"/>
        </w:rPr>
        <w:t xml:space="preserve">, NIP: </w:t>
      </w:r>
      <w:r>
        <w:rPr>
          <w:rFonts w:cs="MS Sans Serif"/>
        </w:rPr>
        <w:t>………………………</w:t>
      </w:r>
      <w:r w:rsidRPr="00C15A9B">
        <w:rPr>
          <w:rFonts w:cs="MS Sans Serif"/>
        </w:rPr>
        <w:t xml:space="preserve">, REGON: </w:t>
      </w:r>
      <w:r>
        <w:rPr>
          <w:rFonts w:cs="MS Sans Serif"/>
        </w:rPr>
        <w:t>…………………………</w:t>
      </w:r>
      <w:r w:rsidRPr="00C15A9B">
        <w:rPr>
          <w:rFonts w:cs="MS Sans Serif"/>
        </w:rPr>
        <w:t xml:space="preserve"> </w:t>
      </w:r>
      <w:r w:rsidRPr="00844D24">
        <w:rPr>
          <w:rFonts w:cs="MS Sans Serif"/>
        </w:rPr>
        <w:t xml:space="preserve">zwany(a) dalej </w:t>
      </w:r>
      <w:r w:rsidRPr="00844D24">
        <w:rPr>
          <w:rFonts w:cs="MS Sans Serif"/>
          <w:b/>
        </w:rPr>
        <w:t>Wykonawcą</w:t>
      </w:r>
      <w:r w:rsidRPr="00844D24">
        <w:rPr>
          <w:rFonts w:cs="MS Sans Serif"/>
        </w:rPr>
        <w:t>, w imieniu którego(j) działają:</w:t>
      </w:r>
    </w:p>
    <w:p w:rsidR="00321A0A" w:rsidRPr="00844D24" w:rsidRDefault="00321A0A" w:rsidP="00A90BDE">
      <w:pPr>
        <w:autoSpaceDE w:val="0"/>
        <w:autoSpaceDN w:val="0"/>
        <w:adjustRightInd w:val="0"/>
      </w:pPr>
      <w:r w:rsidRPr="00844D24">
        <w:t xml:space="preserve">- </w:t>
      </w:r>
      <w:r>
        <w:t>………………………….. - …………………….</w:t>
      </w:r>
      <w:r w:rsidRPr="00844D24">
        <w:t>,</w:t>
      </w:r>
    </w:p>
    <w:p w:rsidR="00321A0A" w:rsidRDefault="00321A0A" w:rsidP="00A90BDE">
      <w:r>
        <w:t xml:space="preserve">przekazuje wykaz pracowników upoważnionych do przetwarzania danych osobowych zgodnie z umową powierzenia stanowiącą załącznik nr 4 do umowy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6"/>
        <w:gridCol w:w="2127"/>
        <w:gridCol w:w="3403"/>
      </w:tblGrid>
      <w:tr w:rsidR="00321A0A" w:rsidTr="00F23C76">
        <w:tc>
          <w:tcPr>
            <w:tcW w:w="709" w:type="dxa"/>
          </w:tcPr>
          <w:p w:rsidR="00321A0A" w:rsidRDefault="00321A0A" w:rsidP="00F23C76">
            <w:pPr>
              <w:pStyle w:val="Default"/>
              <w:jc w:val="center"/>
              <w:rPr>
                <w:b/>
                <w:lang w:eastAsia="pl-PL"/>
              </w:rPr>
            </w:pPr>
            <w:r>
              <w:rPr>
                <w:b/>
                <w:lang w:eastAsia="pl-PL"/>
              </w:rPr>
              <w:t>Lp.</w:t>
            </w:r>
          </w:p>
        </w:tc>
        <w:tc>
          <w:tcPr>
            <w:tcW w:w="2835" w:type="dxa"/>
          </w:tcPr>
          <w:p w:rsidR="00321A0A" w:rsidRDefault="00321A0A" w:rsidP="00F23C76">
            <w:pPr>
              <w:pStyle w:val="Default"/>
              <w:jc w:val="center"/>
              <w:rPr>
                <w:b/>
                <w:lang w:eastAsia="pl-PL"/>
              </w:rPr>
            </w:pPr>
            <w:r>
              <w:rPr>
                <w:b/>
                <w:lang w:eastAsia="pl-PL"/>
              </w:rPr>
              <w:t>Imię i nazwisko</w:t>
            </w:r>
          </w:p>
        </w:tc>
        <w:tc>
          <w:tcPr>
            <w:tcW w:w="2126" w:type="dxa"/>
          </w:tcPr>
          <w:p w:rsidR="00321A0A" w:rsidRDefault="00321A0A" w:rsidP="00F23C76">
            <w:pPr>
              <w:pStyle w:val="Default"/>
              <w:jc w:val="center"/>
              <w:rPr>
                <w:b/>
                <w:lang w:eastAsia="pl-PL"/>
              </w:rPr>
            </w:pPr>
            <w:r>
              <w:rPr>
                <w:b/>
                <w:lang w:eastAsia="pl-PL"/>
              </w:rPr>
              <w:t>Numer telefonu</w:t>
            </w:r>
          </w:p>
        </w:tc>
        <w:tc>
          <w:tcPr>
            <w:tcW w:w="3402" w:type="dxa"/>
          </w:tcPr>
          <w:p w:rsidR="00321A0A" w:rsidRDefault="00321A0A" w:rsidP="00F23C76">
            <w:pPr>
              <w:pStyle w:val="Default"/>
              <w:jc w:val="center"/>
              <w:rPr>
                <w:b/>
                <w:lang w:eastAsia="pl-PL"/>
              </w:rPr>
            </w:pPr>
            <w:r>
              <w:rPr>
                <w:b/>
                <w:lang w:eastAsia="pl-PL"/>
              </w:rPr>
              <w:t>Adres e-mail</w:t>
            </w:r>
          </w:p>
        </w:tc>
      </w:tr>
      <w:tr w:rsidR="00321A0A" w:rsidTr="00F23C76">
        <w:tc>
          <w:tcPr>
            <w:tcW w:w="709" w:type="dxa"/>
          </w:tcPr>
          <w:p w:rsidR="00321A0A" w:rsidRDefault="00321A0A" w:rsidP="00F23C76">
            <w:pPr>
              <w:pStyle w:val="Default"/>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r w:rsidR="00321A0A" w:rsidTr="00F23C76">
        <w:tc>
          <w:tcPr>
            <w:tcW w:w="709" w:type="dxa"/>
          </w:tcPr>
          <w:p w:rsidR="00321A0A" w:rsidRDefault="00321A0A" w:rsidP="00F23C76">
            <w:pPr>
              <w:pStyle w:val="Default"/>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r w:rsidR="00321A0A" w:rsidTr="00F23C76">
        <w:tc>
          <w:tcPr>
            <w:tcW w:w="709" w:type="dxa"/>
          </w:tcPr>
          <w:p w:rsidR="00321A0A" w:rsidRDefault="00321A0A" w:rsidP="00F23C76">
            <w:pPr>
              <w:pStyle w:val="Default"/>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r w:rsidR="00321A0A" w:rsidTr="00F23C76">
        <w:tc>
          <w:tcPr>
            <w:tcW w:w="709" w:type="dxa"/>
          </w:tcPr>
          <w:p w:rsidR="00321A0A" w:rsidRDefault="00321A0A" w:rsidP="00F23C76">
            <w:pPr>
              <w:pStyle w:val="Default"/>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r w:rsidR="00321A0A" w:rsidTr="00F23C76">
        <w:tc>
          <w:tcPr>
            <w:tcW w:w="709" w:type="dxa"/>
          </w:tcPr>
          <w:p w:rsidR="00321A0A" w:rsidRDefault="00321A0A" w:rsidP="00F23C76">
            <w:pPr>
              <w:pStyle w:val="Default"/>
              <w:jc w:val="center"/>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r w:rsidR="00321A0A" w:rsidTr="00F23C76">
        <w:tc>
          <w:tcPr>
            <w:tcW w:w="709" w:type="dxa"/>
          </w:tcPr>
          <w:p w:rsidR="00321A0A" w:rsidRDefault="00321A0A" w:rsidP="00F23C76">
            <w:pPr>
              <w:pStyle w:val="Default"/>
              <w:jc w:val="center"/>
              <w:rPr>
                <w:b/>
                <w:lang w:eastAsia="pl-PL"/>
              </w:rPr>
            </w:pPr>
          </w:p>
        </w:tc>
        <w:tc>
          <w:tcPr>
            <w:tcW w:w="2835" w:type="dxa"/>
          </w:tcPr>
          <w:p w:rsidR="00321A0A" w:rsidRDefault="00321A0A" w:rsidP="00F23C76">
            <w:pPr>
              <w:pStyle w:val="Default"/>
              <w:rPr>
                <w:b/>
                <w:lang w:eastAsia="pl-PL"/>
              </w:rPr>
            </w:pPr>
          </w:p>
        </w:tc>
        <w:tc>
          <w:tcPr>
            <w:tcW w:w="2126" w:type="dxa"/>
          </w:tcPr>
          <w:p w:rsidR="00321A0A" w:rsidRDefault="00321A0A" w:rsidP="00F23C76">
            <w:pPr>
              <w:pStyle w:val="Default"/>
              <w:rPr>
                <w:b/>
                <w:lang w:eastAsia="pl-PL"/>
              </w:rPr>
            </w:pPr>
          </w:p>
        </w:tc>
        <w:tc>
          <w:tcPr>
            <w:tcW w:w="3402" w:type="dxa"/>
          </w:tcPr>
          <w:p w:rsidR="00321A0A" w:rsidRDefault="00321A0A" w:rsidP="00F23C76">
            <w:pPr>
              <w:pStyle w:val="Default"/>
              <w:rPr>
                <w:b/>
                <w:lang w:eastAsia="pl-PL"/>
              </w:rPr>
            </w:pPr>
          </w:p>
        </w:tc>
      </w:tr>
    </w:tbl>
    <w:p w:rsidR="00321A0A" w:rsidRDefault="00321A0A" w:rsidP="00A90BDE">
      <w:pPr>
        <w:spacing w:line="360" w:lineRule="auto"/>
      </w:pPr>
      <w:r>
        <w:t xml:space="preserve">W przypadku zmian w powyższym wykazie </w:t>
      </w:r>
      <w:r>
        <w:rPr>
          <w:b/>
        </w:rPr>
        <w:t>Wykonawca</w:t>
      </w:r>
      <w:r>
        <w:t xml:space="preserve"> zgodnie z § 4 ust. 1 pkt 5) umowy zobowiązuje się do niezwłocznego poinformowania </w:t>
      </w:r>
      <w:r>
        <w:rPr>
          <w:b/>
        </w:rPr>
        <w:t>ŚCO</w:t>
      </w:r>
      <w:r>
        <w:t xml:space="preserve"> o zmianach, ale nie później niż w ciągu 7 dni od zaistnienia zmiany.</w:t>
      </w:r>
    </w:p>
    <w:p w:rsidR="00321A0A" w:rsidRDefault="00321A0A" w:rsidP="00A90BDE">
      <w:pPr>
        <w:spacing w:line="360" w:lineRule="auto"/>
      </w:pPr>
      <w:r>
        <w:t>Kielce, dn. ……………………….. r.</w:t>
      </w:r>
    </w:p>
    <w:p w:rsidR="00321A0A" w:rsidRDefault="00321A0A" w:rsidP="00A90BDE">
      <w:pPr>
        <w:ind w:left="4956"/>
        <w:jc w:val="center"/>
        <w:rPr>
          <w:sz w:val="18"/>
          <w:szCs w:val="18"/>
        </w:rPr>
      </w:pPr>
      <w:r>
        <w:rPr>
          <w:sz w:val="18"/>
          <w:szCs w:val="18"/>
        </w:rPr>
        <w:t xml:space="preserve">  ……………………………….……………..…………………</w:t>
      </w:r>
    </w:p>
    <w:p w:rsidR="00321A0A" w:rsidRDefault="00321A0A" w:rsidP="00A90BDE">
      <w:pPr>
        <w:ind w:left="4956"/>
        <w:jc w:val="center"/>
      </w:pPr>
      <w:r>
        <w:t xml:space="preserve">  podpis i pieczęć osoby uprawnionej </w:t>
      </w:r>
      <w:r>
        <w:br/>
        <w:t xml:space="preserve">  (lub osób uprawnionych)</w:t>
      </w:r>
    </w:p>
    <w:p w:rsidR="00321A0A" w:rsidRPr="00123DDB" w:rsidRDefault="00321A0A" w:rsidP="00A90BDE">
      <w:pPr>
        <w:ind w:left="4956"/>
        <w:jc w:val="center"/>
        <w:rPr>
          <w:b/>
        </w:rPr>
      </w:pPr>
      <w:r>
        <w:t xml:space="preserve">  do reprezentowania </w:t>
      </w:r>
      <w:r>
        <w:rPr>
          <w:b/>
        </w:rPr>
        <w:t>Wykonawcy</w:t>
      </w:r>
    </w:p>
    <w:p w:rsidR="00321A0A" w:rsidRPr="009B3504" w:rsidRDefault="00321A0A" w:rsidP="00A90BDE"/>
    <w:p w:rsidR="00321A0A" w:rsidRPr="009B3504" w:rsidRDefault="00321A0A" w:rsidP="00A90BDE">
      <w:pPr>
        <w:spacing w:after="160" w:line="259" w:lineRule="auto"/>
        <w:ind w:left="360"/>
      </w:pPr>
    </w:p>
    <w:p w:rsidR="00321A0A" w:rsidRDefault="00321A0A" w:rsidP="00032B2B">
      <w:pPr>
        <w:pStyle w:val="Tekstpodstawowy2"/>
        <w:ind w:left="360"/>
        <w:jc w:val="right"/>
        <w:rPr>
          <w:rFonts w:ascii="Calibri" w:hAnsi="Calibri"/>
          <w:sz w:val="20"/>
        </w:rPr>
      </w:pPr>
    </w:p>
    <w:sectPr w:rsidR="00321A0A" w:rsidSect="00AF2094">
      <w:footerReference w:type="default" r:id="rId15"/>
      <w:pgSz w:w="12240" w:h="15840"/>
      <w:pgMar w:top="1134" w:right="1134" w:bottom="1134"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96" w:rsidRDefault="00833E96" w:rsidP="000B3070">
      <w:pPr>
        <w:spacing w:after="0" w:line="240" w:lineRule="auto"/>
      </w:pPr>
      <w:r>
        <w:separator/>
      </w:r>
    </w:p>
  </w:endnote>
  <w:endnote w:type="continuationSeparator" w:id="0">
    <w:p w:rsidR="00833E96" w:rsidRDefault="00833E9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8" w:rsidRDefault="00D90FB8">
    <w:pPr>
      <w:pStyle w:val="Stopka"/>
      <w:jc w:val="right"/>
    </w:pPr>
    <w:r>
      <w:fldChar w:fldCharType="begin"/>
    </w:r>
    <w:r>
      <w:instrText>PAGE   \* MERGEFORMAT</w:instrText>
    </w:r>
    <w:r>
      <w:fldChar w:fldCharType="separate"/>
    </w:r>
    <w:r w:rsidR="00CE44C0">
      <w:rPr>
        <w:noProof/>
      </w:rPr>
      <w:t>2</w:t>
    </w:r>
    <w:r>
      <w:rPr>
        <w:noProof/>
      </w:rPr>
      <w:fldChar w:fldCharType="end"/>
    </w:r>
  </w:p>
  <w:p w:rsidR="00D90FB8" w:rsidRDefault="00D90F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96" w:rsidRDefault="00833E96" w:rsidP="000B3070">
      <w:pPr>
        <w:spacing w:after="0" w:line="240" w:lineRule="auto"/>
      </w:pPr>
      <w:r>
        <w:separator/>
      </w:r>
    </w:p>
  </w:footnote>
  <w:footnote w:type="continuationSeparator" w:id="0">
    <w:p w:rsidR="00833E96" w:rsidRDefault="00833E96" w:rsidP="000B3070">
      <w:pPr>
        <w:spacing w:after="0" w:line="240" w:lineRule="auto"/>
      </w:pPr>
      <w:r>
        <w:continuationSeparator/>
      </w:r>
    </w:p>
  </w:footnote>
  <w:footnote w:id="1">
    <w:p w:rsidR="00D90FB8" w:rsidRDefault="00D90FB8" w:rsidP="003E3F05">
      <w:pPr>
        <w:pStyle w:val="Tekstprzypisudolnego"/>
        <w:spacing w:after="0" w:line="240" w:lineRule="auto"/>
        <w:jc w:val="both"/>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90FB8" w:rsidRDefault="00D90FB8"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2883747"/>
    <w:multiLevelType w:val="multilevel"/>
    <w:tmpl w:val="D44CE5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97"/>
        </w:tabs>
        <w:ind w:left="397" w:hanging="397"/>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9856035"/>
    <w:multiLevelType w:val="multilevel"/>
    <w:tmpl w:val="3D8CB4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2E46217"/>
    <w:multiLevelType w:val="hybridMultilevel"/>
    <w:tmpl w:val="C908D9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DA91BF8"/>
    <w:multiLevelType w:val="hybridMultilevel"/>
    <w:tmpl w:val="7DCEDE6E"/>
    <w:lvl w:ilvl="0" w:tplc="53FEA43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9501417"/>
    <w:multiLevelType w:val="multilevel"/>
    <w:tmpl w:val="29E21288"/>
    <w:lvl w:ilvl="0">
      <w:start w:val="9"/>
      <w:numFmt w:val="decimal"/>
      <w:lvlText w:val="%1."/>
      <w:lvlJc w:val="left"/>
      <w:pPr>
        <w:tabs>
          <w:tab w:val="num" w:pos="720"/>
        </w:tabs>
        <w:ind w:left="720" w:hanging="360"/>
      </w:pPr>
      <w:rPr>
        <w:rFonts w:cs="Times New Roman" w:hint="default"/>
        <w:b w:val="0"/>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CC36E46"/>
    <w:multiLevelType w:val="hybridMultilevel"/>
    <w:tmpl w:val="9E327390"/>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rPr>
        <w:rFonts w:cs="Times New Roman"/>
      </w:r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7444C5B"/>
    <w:multiLevelType w:val="multilevel"/>
    <w:tmpl w:val="3870B2B2"/>
    <w:lvl w:ilvl="0">
      <w:start w:val="1"/>
      <w:numFmt w:val="decimal"/>
      <w:lvlText w:val="%1)"/>
      <w:lvlJc w:val="left"/>
      <w:pPr>
        <w:tabs>
          <w:tab w:val="num" w:pos="720"/>
        </w:tabs>
        <w:ind w:left="720" w:hanging="360"/>
      </w:pPr>
      <w:rPr>
        <w:rFonts w:ascii="Calibri" w:eastAsia="Times New Roman" w:hAnsi="Calibri" w:cs="Times New Roman"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AAB47CE"/>
    <w:multiLevelType w:val="hybridMultilevel"/>
    <w:tmpl w:val="9028B092"/>
    <w:lvl w:ilvl="0" w:tplc="D2AA4A3E">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5">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72565D4"/>
    <w:multiLevelType w:val="hybridMultilevel"/>
    <w:tmpl w:val="026C540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C1E61FD6">
      <w:start w:val="1"/>
      <w:numFmt w:val="decimal"/>
      <w:lvlText w:val="%3."/>
      <w:lvlJc w:val="left"/>
      <w:pPr>
        <w:tabs>
          <w:tab w:val="num" w:pos="2160"/>
        </w:tabs>
        <w:ind w:left="21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5BC61691"/>
    <w:multiLevelType w:val="singleLevel"/>
    <w:tmpl w:val="36641C50"/>
    <w:lvl w:ilvl="0">
      <w:start w:val="1"/>
      <w:numFmt w:val="decimal"/>
      <w:lvlText w:val="%1."/>
      <w:lvlJc w:val="left"/>
      <w:pPr>
        <w:tabs>
          <w:tab w:val="num" w:pos="720"/>
        </w:tabs>
        <w:ind w:left="720" w:hanging="360"/>
      </w:pPr>
      <w:rPr>
        <w:rFonts w:cs="Times New Roman"/>
        <w:b w:val="0"/>
        <w:sz w:val="20"/>
        <w:szCs w:val="20"/>
      </w:rPr>
    </w:lvl>
  </w:abstractNum>
  <w:abstractNum w:abstractNumId="31">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67B00682"/>
    <w:multiLevelType w:val="hybridMultilevel"/>
    <w:tmpl w:val="34725EE8"/>
    <w:lvl w:ilvl="0" w:tplc="52F0395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5">
    <w:nsid w:val="6B0147A2"/>
    <w:multiLevelType w:val="hybridMultilevel"/>
    <w:tmpl w:val="304E73DC"/>
    <w:lvl w:ilvl="0" w:tplc="E81296BC">
      <w:start w:val="1"/>
      <w:numFmt w:val="decimal"/>
      <w:lvlText w:val="%1."/>
      <w:lvlJc w:val="left"/>
      <w:pPr>
        <w:ind w:left="735" w:hanging="360"/>
      </w:pPr>
      <w:rPr>
        <w:rFonts w:cs="Times New Roman" w:hint="default"/>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6">
    <w:nsid w:val="6D036A33"/>
    <w:multiLevelType w:val="hybridMultilevel"/>
    <w:tmpl w:val="8A2E8140"/>
    <w:lvl w:ilvl="0" w:tplc="E570A7D2">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E8B1D0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8">
    <w:nsid w:val="6F2B19B1"/>
    <w:multiLevelType w:val="multilevel"/>
    <w:tmpl w:val="B100F61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735845D9"/>
    <w:multiLevelType w:val="hybridMultilevel"/>
    <w:tmpl w:val="BD40E396"/>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1">
    <w:nsid w:val="796A3265"/>
    <w:multiLevelType w:val="hybridMultilevel"/>
    <w:tmpl w:val="205828DA"/>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F216F26"/>
    <w:multiLevelType w:val="multilevel"/>
    <w:tmpl w:val="A880A2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num>
  <w:num w:numId="2">
    <w:abstractNumId w:val="14"/>
  </w:num>
  <w:num w:numId="3">
    <w:abstractNumId w:val="29"/>
  </w:num>
  <w:num w:numId="4">
    <w:abstractNumId w:val="10"/>
  </w:num>
  <w:num w:numId="5">
    <w:abstractNumId w:val="3"/>
  </w:num>
  <w:num w:numId="6">
    <w:abstractNumId w:val="43"/>
  </w:num>
  <w:num w:numId="7">
    <w:abstractNumId w:val="13"/>
  </w:num>
  <w:num w:numId="8">
    <w:abstractNumId w:val="39"/>
  </w:num>
  <w:num w:numId="9">
    <w:abstractNumId w:val="27"/>
  </w:num>
  <w:num w:numId="10">
    <w:abstractNumId w:val="30"/>
  </w:num>
  <w:num w:numId="11">
    <w:abstractNumId w:val="28"/>
  </w:num>
  <w:num w:numId="12">
    <w:abstractNumId w:val="1"/>
  </w:num>
  <w:num w:numId="13">
    <w:abstractNumId w:val="22"/>
  </w:num>
  <w:num w:numId="14">
    <w:abstractNumId w:val="4"/>
  </w:num>
  <w:num w:numId="15">
    <w:abstractNumId w:val="36"/>
  </w:num>
  <w:num w:numId="16">
    <w:abstractNumId w:val="13"/>
  </w:num>
  <w:num w:numId="1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9"/>
  </w:num>
  <w:num w:numId="27">
    <w:abstractNumId w:val="41"/>
  </w:num>
  <w:num w:numId="28">
    <w:abstractNumId w:val="11"/>
  </w:num>
  <w:num w:numId="29">
    <w:abstractNumId w:val="37"/>
  </w:num>
  <w:num w:numId="30">
    <w:abstractNumId w:val="16"/>
  </w:num>
  <w:num w:numId="31">
    <w:abstractNumId w:val="44"/>
  </w:num>
  <w:num w:numId="32">
    <w:abstractNumId w:val="38"/>
  </w:num>
  <w:num w:numId="33">
    <w:abstractNumId w:val="23"/>
  </w:num>
  <w:num w:numId="34">
    <w:abstractNumId w:val="35"/>
  </w:num>
  <w:num w:numId="35">
    <w:abstractNumId w:val="33"/>
  </w:num>
  <w:num w:numId="36">
    <w:abstractNumId w:val="8"/>
  </w:num>
  <w:num w:numId="37">
    <w:abstractNumId w:val="19"/>
  </w:num>
  <w:num w:numId="38">
    <w:abstractNumId w:val="18"/>
  </w:num>
  <w:num w:numId="39">
    <w:abstractNumId w:val="2"/>
    <w:lvlOverride w:ilvl="0">
      <w:startOverride w:val="1"/>
    </w:lvlOverride>
  </w:num>
  <w:num w:numId="40">
    <w:abstractNumId w:val="20"/>
  </w:num>
  <w:num w:numId="41">
    <w:abstractNumId w:val="25"/>
  </w:num>
  <w:num w:numId="42">
    <w:abstractNumId w:val="42"/>
  </w:num>
  <w:num w:numId="43">
    <w:abstractNumId w:val="31"/>
  </w:num>
  <w:num w:numId="44">
    <w:abstractNumId w:val="17"/>
  </w:num>
  <w:num w:numId="45">
    <w:abstractNumId w:val="40"/>
  </w:num>
  <w:num w:numId="4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BA7"/>
    <w:rsid w:val="00001DEB"/>
    <w:rsid w:val="00006E9F"/>
    <w:rsid w:val="00014F04"/>
    <w:rsid w:val="00017A47"/>
    <w:rsid w:val="0002022A"/>
    <w:rsid w:val="00025045"/>
    <w:rsid w:val="00030B1A"/>
    <w:rsid w:val="00031108"/>
    <w:rsid w:val="000318C7"/>
    <w:rsid w:val="00031BC8"/>
    <w:rsid w:val="00032B2B"/>
    <w:rsid w:val="000330CB"/>
    <w:rsid w:val="000374D0"/>
    <w:rsid w:val="0004308C"/>
    <w:rsid w:val="00043A5A"/>
    <w:rsid w:val="00043D74"/>
    <w:rsid w:val="000443AC"/>
    <w:rsid w:val="00050E5C"/>
    <w:rsid w:val="00053B88"/>
    <w:rsid w:val="0005489F"/>
    <w:rsid w:val="00054D2B"/>
    <w:rsid w:val="000609E7"/>
    <w:rsid w:val="0006182F"/>
    <w:rsid w:val="00061C3D"/>
    <w:rsid w:val="000622DE"/>
    <w:rsid w:val="00063839"/>
    <w:rsid w:val="000647C9"/>
    <w:rsid w:val="00064D9E"/>
    <w:rsid w:val="00070497"/>
    <w:rsid w:val="0007104E"/>
    <w:rsid w:val="0007293C"/>
    <w:rsid w:val="000753F8"/>
    <w:rsid w:val="000814D0"/>
    <w:rsid w:val="00082D1A"/>
    <w:rsid w:val="000842B3"/>
    <w:rsid w:val="0008456E"/>
    <w:rsid w:val="00085F1F"/>
    <w:rsid w:val="000A1FCA"/>
    <w:rsid w:val="000A4A56"/>
    <w:rsid w:val="000A5739"/>
    <w:rsid w:val="000A6777"/>
    <w:rsid w:val="000B3070"/>
    <w:rsid w:val="000B5096"/>
    <w:rsid w:val="000B7041"/>
    <w:rsid w:val="000C574D"/>
    <w:rsid w:val="000C5B40"/>
    <w:rsid w:val="000C638F"/>
    <w:rsid w:val="000D093D"/>
    <w:rsid w:val="000D1E3C"/>
    <w:rsid w:val="000D3005"/>
    <w:rsid w:val="000D3DF5"/>
    <w:rsid w:val="000D417A"/>
    <w:rsid w:val="000D4824"/>
    <w:rsid w:val="000E076D"/>
    <w:rsid w:val="000E76DE"/>
    <w:rsid w:val="000F19DB"/>
    <w:rsid w:val="000F3673"/>
    <w:rsid w:val="000F4AE7"/>
    <w:rsid w:val="000F5C20"/>
    <w:rsid w:val="000F6FBF"/>
    <w:rsid w:val="00100C30"/>
    <w:rsid w:val="00101975"/>
    <w:rsid w:val="001032CD"/>
    <w:rsid w:val="0011043B"/>
    <w:rsid w:val="00112F5C"/>
    <w:rsid w:val="00121387"/>
    <w:rsid w:val="00121EBE"/>
    <w:rsid w:val="00122D3C"/>
    <w:rsid w:val="00122F2F"/>
    <w:rsid w:val="00123DDB"/>
    <w:rsid w:val="0012669E"/>
    <w:rsid w:val="001319D4"/>
    <w:rsid w:val="00131B87"/>
    <w:rsid w:val="00132102"/>
    <w:rsid w:val="0013396D"/>
    <w:rsid w:val="001366E0"/>
    <w:rsid w:val="001420AF"/>
    <w:rsid w:val="001464E6"/>
    <w:rsid w:val="0014700C"/>
    <w:rsid w:val="001473D1"/>
    <w:rsid w:val="001517BB"/>
    <w:rsid w:val="00155268"/>
    <w:rsid w:val="00155DD7"/>
    <w:rsid w:val="0015777B"/>
    <w:rsid w:val="00161BDC"/>
    <w:rsid w:val="00162D8C"/>
    <w:rsid w:val="0016398B"/>
    <w:rsid w:val="00165988"/>
    <w:rsid w:val="0016612B"/>
    <w:rsid w:val="00166707"/>
    <w:rsid w:val="001701A9"/>
    <w:rsid w:val="00173256"/>
    <w:rsid w:val="00174E86"/>
    <w:rsid w:val="00176676"/>
    <w:rsid w:val="00176E68"/>
    <w:rsid w:val="00181E48"/>
    <w:rsid w:val="00183201"/>
    <w:rsid w:val="00190ADE"/>
    <w:rsid w:val="00190D42"/>
    <w:rsid w:val="0019147D"/>
    <w:rsid w:val="00192EB2"/>
    <w:rsid w:val="00194F32"/>
    <w:rsid w:val="0019575B"/>
    <w:rsid w:val="001A004D"/>
    <w:rsid w:val="001A371E"/>
    <w:rsid w:val="001A3959"/>
    <w:rsid w:val="001A4A90"/>
    <w:rsid w:val="001A72E1"/>
    <w:rsid w:val="001B44EC"/>
    <w:rsid w:val="001B476E"/>
    <w:rsid w:val="001B5673"/>
    <w:rsid w:val="001B6DB4"/>
    <w:rsid w:val="001C5F81"/>
    <w:rsid w:val="001C7054"/>
    <w:rsid w:val="001D0EC6"/>
    <w:rsid w:val="001D105D"/>
    <w:rsid w:val="001D2AB1"/>
    <w:rsid w:val="001D4EFD"/>
    <w:rsid w:val="001D60BF"/>
    <w:rsid w:val="001E0392"/>
    <w:rsid w:val="001E0A9E"/>
    <w:rsid w:val="001E248A"/>
    <w:rsid w:val="001E3B7D"/>
    <w:rsid w:val="001E41E0"/>
    <w:rsid w:val="001E473E"/>
    <w:rsid w:val="001E4A29"/>
    <w:rsid w:val="001E5E87"/>
    <w:rsid w:val="001E69CA"/>
    <w:rsid w:val="001E7A89"/>
    <w:rsid w:val="001F222D"/>
    <w:rsid w:val="001F3119"/>
    <w:rsid w:val="001F3C63"/>
    <w:rsid w:val="001F4698"/>
    <w:rsid w:val="00200F7D"/>
    <w:rsid w:val="002028B7"/>
    <w:rsid w:val="002034D3"/>
    <w:rsid w:val="002057A7"/>
    <w:rsid w:val="002059DD"/>
    <w:rsid w:val="00205BDE"/>
    <w:rsid w:val="002073A7"/>
    <w:rsid w:val="00212A0B"/>
    <w:rsid w:val="00216E26"/>
    <w:rsid w:val="00220B7B"/>
    <w:rsid w:val="00222FA0"/>
    <w:rsid w:val="00226148"/>
    <w:rsid w:val="00232DD0"/>
    <w:rsid w:val="00232EBD"/>
    <w:rsid w:val="00233F22"/>
    <w:rsid w:val="0023475B"/>
    <w:rsid w:val="002439A0"/>
    <w:rsid w:val="00244370"/>
    <w:rsid w:val="00245960"/>
    <w:rsid w:val="00247D76"/>
    <w:rsid w:val="00251FB4"/>
    <w:rsid w:val="00252448"/>
    <w:rsid w:val="0025287D"/>
    <w:rsid w:val="00252903"/>
    <w:rsid w:val="002544DC"/>
    <w:rsid w:val="00260717"/>
    <w:rsid w:val="002628FF"/>
    <w:rsid w:val="00263478"/>
    <w:rsid w:val="002647B0"/>
    <w:rsid w:val="002654B8"/>
    <w:rsid w:val="002656F1"/>
    <w:rsid w:val="00266ACB"/>
    <w:rsid w:val="00266B75"/>
    <w:rsid w:val="00271C0F"/>
    <w:rsid w:val="002770FB"/>
    <w:rsid w:val="002779AB"/>
    <w:rsid w:val="00277E65"/>
    <w:rsid w:val="002819DA"/>
    <w:rsid w:val="00281FE6"/>
    <w:rsid w:val="00286955"/>
    <w:rsid w:val="00291132"/>
    <w:rsid w:val="002925CD"/>
    <w:rsid w:val="0029319A"/>
    <w:rsid w:val="00295180"/>
    <w:rsid w:val="00297605"/>
    <w:rsid w:val="00297BAC"/>
    <w:rsid w:val="002A01CC"/>
    <w:rsid w:val="002A273E"/>
    <w:rsid w:val="002A2E1F"/>
    <w:rsid w:val="002A35D0"/>
    <w:rsid w:val="002A467D"/>
    <w:rsid w:val="002A5323"/>
    <w:rsid w:val="002A7AE9"/>
    <w:rsid w:val="002B0BDB"/>
    <w:rsid w:val="002B2B95"/>
    <w:rsid w:val="002B3E2B"/>
    <w:rsid w:val="002B4BC7"/>
    <w:rsid w:val="002C0115"/>
    <w:rsid w:val="002C1D1C"/>
    <w:rsid w:val="002C3861"/>
    <w:rsid w:val="002C4D68"/>
    <w:rsid w:val="002C52F1"/>
    <w:rsid w:val="002C65A7"/>
    <w:rsid w:val="002C7521"/>
    <w:rsid w:val="002D1574"/>
    <w:rsid w:val="002D19CE"/>
    <w:rsid w:val="002D50FE"/>
    <w:rsid w:val="002E669D"/>
    <w:rsid w:val="002E7A17"/>
    <w:rsid w:val="002F0E47"/>
    <w:rsid w:val="002F73F4"/>
    <w:rsid w:val="00300A2A"/>
    <w:rsid w:val="00300B17"/>
    <w:rsid w:val="0030242E"/>
    <w:rsid w:val="00302C42"/>
    <w:rsid w:val="0030303D"/>
    <w:rsid w:val="00303086"/>
    <w:rsid w:val="00311F1B"/>
    <w:rsid w:val="00312082"/>
    <w:rsid w:val="003147AA"/>
    <w:rsid w:val="00316CFC"/>
    <w:rsid w:val="00321A0A"/>
    <w:rsid w:val="00321E17"/>
    <w:rsid w:val="00323126"/>
    <w:rsid w:val="0032487F"/>
    <w:rsid w:val="003272C8"/>
    <w:rsid w:val="00327A93"/>
    <w:rsid w:val="00333592"/>
    <w:rsid w:val="00333970"/>
    <w:rsid w:val="003346DB"/>
    <w:rsid w:val="003352D9"/>
    <w:rsid w:val="00337432"/>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9AA"/>
    <w:rsid w:val="00363E91"/>
    <w:rsid w:val="00364AAF"/>
    <w:rsid w:val="00364F79"/>
    <w:rsid w:val="00365702"/>
    <w:rsid w:val="00367538"/>
    <w:rsid w:val="00367B91"/>
    <w:rsid w:val="0037047D"/>
    <w:rsid w:val="0037199A"/>
    <w:rsid w:val="00372EC7"/>
    <w:rsid w:val="003733E1"/>
    <w:rsid w:val="00375383"/>
    <w:rsid w:val="00377CE9"/>
    <w:rsid w:val="00380BF4"/>
    <w:rsid w:val="00384487"/>
    <w:rsid w:val="0038452D"/>
    <w:rsid w:val="00384A3A"/>
    <w:rsid w:val="00390146"/>
    <w:rsid w:val="00390BD3"/>
    <w:rsid w:val="003929CC"/>
    <w:rsid w:val="00392A50"/>
    <w:rsid w:val="00393917"/>
    <w:rsid w:val="003942D4"/>
    <w:rsid w:val="00396FBC"/>
    <w:rsid w:val="003A024E"/>
    <w:rsid w:val="003A1C6B"/>
    <w:rsid w:val="003A5502"/>
    <w:rsid w:val="003B0E4D"/>
    <w:rsid w:val="003B78D7"/>
    <w:rsid w:val="003C0704"/>
    <w:rsid w:val="003C2A48"/>
    <w:rsid w:val="003C6FBB"/>
    <w:rsid w:val="003C7123"/>
    <w:rsid w:val="003D0A3B"/>
    <w:rsid w:val="003D37FE"/>
    <w:rsid w:val="003D4B82"/>
    <w:rsid w:val="003D5099"/>
    <w:rsid w:val="003D5409"/>
    <w:rsid w:val="003D73D5"/>
    <w:rsid w:val="003D7EED"/>
    <w:rsid w:val="003D7FBD"/>
    <w:rsid w:val="003E1731"/>
    <w:rsid w:val="003E3F05"/>
    <w:rsid w:val="003E40C9"/>
    <w:rsid w:val="003E58F8"/>
    <w:rsid w:val="003E5F93"/>
    <w:rsid w:val="003E66E1"/>
    <w:rsid w:val="003F1DDD"/>
    <w:rsid w:val="003F2D00"/>
    <w:rsid w:val="003F38B9"/>
    <w:rsid w:val="003F5E7C"/>
    <w:rsid w:val="003F5FBC"/>
    <w:rsid w:val="003F7D71"/>
    <w:rsid w:val="00400390"/>
    <w:rsid w:val="0040081C"/>
    <w:rsid w:val="004048B8"/>
    <w:rsid w:val="00404E26"/>
    <w:rsid w:val="0040534D"/>
    <w:rsid w:val="004054F6"/>
    <w:rsid w:val="00411C90"/>
    <w:rsid w:val="00412685"/>
    <w:rsid w:val="004170C8"/>
    <w:rsid w:val="0042076C"/>
    <w:rsid w:val="00420BE2"/>
    <w:rsid w:val="0042251A"/>
    <w:rsid w:val="004251EB"/>
    <w:rsid w:val="00425336"/>
    <w:rsid w:val="0042643B"/>
    <w:rsid w:val="00430217"/>
    <w:rsid w:val="00437B6E"/>
    <w:rsid w:val="004427A3"/>
    <w:rsid w:val="00447080"/>
    <w:rsid w:val="00447306"/>
    <w:rsid w:val="004515BD"/>
    <w:rsid w:val="00452443"/>
    <w:rsid w:val="00452877"/>
    <w:rsid w:val="004564C6"/>
    <w:rsid w:val="00460335"/>
    <w:rsid w:val="00461683"/>
    <w:rsid w:val="004616D8"/>
    <w:rsid w:val="00464DD0"/>
    <w:rsid w:val="004708D3"/>
    <w:rsid w:val="004712C9"/>
    <w:rsid w:val="004713D4"/>
    <w:rsid w:val="00471D77"/>
    <w:rsid w:val="00472080"/>
    <w:rsid w:val="00473086"/>
    <w:rsid w:val="0047315C"/>
    <w:rsid w:val="0047793D"/>
    <w:rsid w:val="00477BC4"/>
    <w:rsid w:val="00480C35"/>
    <w:rsid w:val="00481A2E"/>
    <w:rsid w:val="00482DBE"/>
    <w:rsid w:val="004830EC"/>
    <w:rsid w:val="004844C4"/>
    <w:rsid w:val="00485DE7"/>
    <w:rsid w:val="004905E9"/>
    <w:rsid w:val="004922D7"/>
    <w:rsid w:val="00495916"/>
    <w:rsid w:val="004967A3"/>
    <w:rsid w:val="004A4DBF"/>
    <w:rsid w:val="004B0547"/>
    <w:rsid w:val="004B099F"/>
    <w:rsid w:val="004B3132"/>
    <w:rsid w:val="004B452E"/>
    <w:rsid w:val="004B4E36"/>
    <w:rsid w:val="004B5D61"/>
    <w:rsid w:val="004B74BC"/>
    <w:rsid w:val="004B79BF"/>
    <w:rsid w:val="004B7E49"/>
    <w:rsid w:val="004C235F"/>
    <w:rsid w:val="004C6C30"/>
    <w:rsid w:val="004D16EF"/>
    <w:rsid w:val="004D3885"/>
    <w:rsid w:val="004D526F"/>
    <w:rsid w:val="004D55BE"/>
    <w:rsid w:val="004D5934"/>
    <w:rsid w:val="004D5B6F"/>
    <w:rsid w:val="004D60EC"/>
    <w:rsid w:val="004D72B0"/>
    <w:rsid w:val="004E027B"/>
    <w:rsid w:val="004E2698"/>
    <w:rsid w:val="004E5D3B"/>
    <w:rsid w:val="004E5EE8"/>
    <w:rsid w:val="004E73F4"/>
    <w:rsid w:val="004E7C92"/>
    <w:rsid w:val="004F34D7"/>
    <w:rsid w:val="00500F0A"/>
    <w:rsid w:val="00501CE8"/>
    <w:rsid w:val="00502614"/>
    <w:rsid w:val="0050328E"/>
    <w:rsid w:val="005067F0"/>
    <w:rsid w:val="00506B04"/>
    <w:rsid w:val="00511CF8"/>
    <w:rsid w:val="005125E1"/>
    <w:rsid w:val="0051356F"/>
    <w:rsid w:val="00513888"/>
    <w:rsid w:val="00520F19"/>
    <w:rsid w:val="0052247F"/>
    <w:rsid w:val="00524DC0"/>
    <w:rsid w:val="0052567C"/>
    <w:rsid w:val="00526152"/>
    <w:rsid w:val="0052631C"/>
    <w:rsid w:val="0052747B"/>
    <w:rsid w:val="00527CCA"/>
    <w:rsid w:val="00532BF5"/>
    <w:rsid w:val="005361A6"/>
    <w:rsid w:val="0053713F"/>
    <w:rsid w:val="005410E2"/>
    <w:rsid w:val="00541F00"/>
    <w:rsid w:val="00544752"/>
    <w:rsid w:val="00545695"/>
    <w:rsid w:val="00545827"/>
    <w:rsid w:val="00546B6A"/>
    <w:rsid w:val="005502AD"/>
    <w:rsid w:val="00554CF2"/>
    <w:rsid w:val="00554F30"/>
    <w:rsid w:val="005560F8"/>
    <w:rsid w:val="00560227"/>
    <w:rsid w:val="00564CB0"/>
    <w:rsid w:val="005651B3"/>
    <w:rsid w:val="00565A25"/>
    <w:rsid w:val="00566C13"/>
    <w:rsid w:val="00570A3E"/>
    <w:rsid w:val="0057320F"/>
    <w:rsid w:val="00574861"/>
    <w:rsid w:val="005803D3"/>
    <w:rsid w:val="00581468"/>
    <w:rsid w:val="00581D4D"/>
    <w:rsid w:val="00583061"/>
    <w:rsid w:val="0058426D"/>
    <w:rsid w:val="00590DD4"/>
    <w:rsid w:val="00592129"/>
    <w:rsid w:val="00594068"/>
    <w:rsid w:val="00594474"/>
    <w:rsid w:val="005952C0"/>
    <w:rsid w:val="005A27DD"/>
    <w:rsid w:val="005A3BFF"/>
    <w:rsid w:val="005B13F9"/>
    <w:rsid w:val="005B2287"/>
    <w:rsid w:val="005C1AB5"/>
    <w:rsid w:val="005C392F"/>
    <w:rsid w:val="005D16D8"/>
    <w:rsid w:val="005D1A39"/>
    <w:rsid w:val="005D4E33"/>
    <w:rsid w:val="005E0DF9"/>
    <w:rsid w:val="005E3B55"/>
    <w:rsid w:val="005E51D0"/>
    <w:rsid w:val="005E6366"/>
    <w:rsid w:val="005F1B0A"/>
    <w:rsid w:val="005F377E"/>
    <w:rsid w:val="005F52C7"/>
    <w:rsid w:val="005F5AAB"/>
    <w:rsid w:val="00602001"/>
    <w:rsid w:val="00602C5C"/>
    <w:rsid w:val="006041B8"/>
    <w:rsid w:val="006044D6"/>
    <w:rsid w:val="00604FCE"/>
    <w:rsid w:val="0060798A"/>
    <w:rsid w:val="00607D66"/>
    <w:rsid w:val="00610547"/>
    <w:rsid w:val="006155B0"/>
    <w:rsid w:val="00615D51"/>
    <w:rsid w:val="00621761"/>
    <w:rsid w:val="00621DBD"/>
    <w:rsid w:val="0062217E"/>
    <w:rsid w:val="006226A6"/>
    <w:rsid w:val="006227FE"/>
    <w:rsid w:val="006229E4"/>
    <w:rsid w:val="0062459B"/>
    <w:rsid w:val="006259A6"/>
    <w:rsid w:val="00627926"/>
    <w:rsid w:val="00627948"/>
    <w:rsid w:val="006319A1"/>
    <w:rsid w:val="00632E08"/>
    <w:rsid w:val="00634DD4"/>
    <w:rsid w:val="00635F82"/>
    <w:rsid w:val="006363F5"/>
    <w:rsid w:val="0064061E"/>
    <w:rsid w:val="00641D57"/>
    <w:rsid w:val="006445F3"/>
    <w:rsid w:val="00644D42"/>
    <w:rsid w:val="00646B03"/>
    <w:rsid w:val="00646D43"/>
    <w:rsid w:val="006476C9"/>
    <w:rsid w:val="00650472"/>
    <w:rsid w:val="006538F5"/>
    <w:rsid w:val="00655B45"/>
    <w:rsid w:val="00656294"/>
    <w:rsid w:val="00656803"/>
    <w:rsid w:val="00657011"/>
    <w:rsid w:val="006638F3"/>
    <w:rsid w:val="00670F5C"/>
    <w:rsid w:val="0067168B"/>
    <w:rsid w:val="00676E49"/>
    <w:rsid w:val="00680FB4"/>
    <w:rsid w:val="00681649"/>
    <w:rsid w:val="00682BC7"/>
    <w:rsid w:val="006900C7"/>
    <w:rsid w:val="00693272"/>
    <w:rsid w:val="006962CA"/>
    <w:rsid w:val="00696D7D"/>
    <w:rsid w:val="0069748C"/>
    <w:rsid w:val="006A0B64"/>
    <w:rsid w:val="006A2FA0"/>
    <w:rsid w:val="006A45CC"/>
    <w:rsid w:val="006A4C62"/>
    <w:rsid w:val="006A68AD"/>
    <w:rsid w:val="006B02C5"/>
    <w:rsid w:val="006B165D"/>
    <w:rsid w:val="006B272D"/>
    <w:rsid w:val="006B5C77"/>
    <w:rsid w:val="006B5FD7"/>
    <w:rsid w:val="006C0C98"/>
    <w:rsid w:val="006C107A"/>
    <w:rsid w:val="006C6385"/>
    <w:rsid w:val="006C7019"/>
    <w:rsid w:val="006C706C"/>
    <w:rsid w:val="006D19B5"/>
    <w:rsid w:val="006D3781"/>
    <w:rsid w:val="006D57DA"/>
    <w:rsid w:val="006D7F76"/>
    <w:rsid w:val="006E0B96"/>
    <w:rsid w:val="006E27BC"/>
    <w:rsid w:val="006E4310"/>
    <w:rsid w:val="006E5147"/>
    <w:rsid w:val="006E54DF"/>
    <w:rsid w:val="006E5614"/>
    <w:rsid w:val="006E5BA7"/>
    <w:rsid w:val="006E6177"/>
    <w:rsid w:val="006F3259"/>
    <w:rsid w:val="006F3DF9"/>
    <w:rsid w:val="006F507D"/>
    <w:rsid w:val="0070430C"/>
    <w:rsid w:val="00706C47"/>
    <w:rsid w:val="00710999"/>
    <w:rsid w:val="0071367E"/>
    <w:rsid w:val="00715128"/>
    <w:rsid w:val="00715983"/>
    <w:rsid w:val="00717FC6"/>
    <w:rsid w:val="007208D4"/>
    <w:rsid w:val="00720976"/>
    <w:rsid w:val="0072188E"/>
    <w:rsid w:val="0072249B"/>
    <w:rsid w:val="00724294"/>
    <w:rsid w:val="00724312"/>
    <w:rsid w:val="007244DE"/>
    <w:rsid w:val="007264C6"/>
    <w:rsid w:val="00726ECB"/>
    <w:rsid w:val="00727E76"/>
    <w:rsid w:val="00732D69"/>
    <w:rsid w:val="00735263"/>
    <w:rsid w:val="00735FF7"/>
    <w:rsid w:val="00736D69"/>
    <w:rsid w:val="00737B39"/>
    <w:rsid w:val="00740834"/>
    <w:rsid w:val="00746D1A"/>
    <w:rsid w:val="00747768"/>
    <w:rsid w:val="007512A2"/>
    <w:rsid w:val="00751D28"/>
    <w:rsid w:val="00753A1A"/>
    <w:rsid w:val="00754E21"/>
    <w:rsid w:val="00755B0A"/>
    <w:rsid w:val="00755EBF"/>
    <w:rsid w:val="00757EC7"/>
    <w:rsid w:val="007620FA"/>
    <w:rsid w:val="00762F92"/>
    <w:rsid w:val="0076306C"/>
    <w:rsid w:val="00763CB1"/>
    <w:rsid w:val="0077078D"/>
    <w:rsid w:val="007734C3"/>
    <w:rsid w:val="0077561E"/>
    <w:rsid w:val="00776ABD"/>
    <w:rsid w:val="00777111"/>
    <w:rsid w:val="00777F2E"/>
    <w:rsid w:val="007824C8"/>
    <w:rsid w:val="00784320"/>
    <w:rsid w:val="00784E2E"/>
    <w:rsid w:val="00785589"/>
    <w:rsid w:val="00791099"/>
    <w:rsid w:val="007950B7"/>
    <w:rsid w:val="00796DC4"/>
    <w:rsid w:val="007A03C6"/>
    <w:rsid w:val="007A1B49"/>
    <w:rsid w:val="007A5DE2"/>
    <w:rsid w:val="007A6B2C"/>
    <w:rsid w:val="007A7782"/>
    <w:rsid w:val="007B05EE"/>
    <w:rsid w:val="007B15AF"/>
    <w:rsid w:val="007B27F0"/>
    <w:rsid w:val="007B4816"/>
    <w:rsid w:val="007B5FF4"/>
    <w:rsid w:val="007C2857"/>
    <w:rsid w:val="007C4290"/>
    <w:rsid w:val="007C42EA"/>
    <w:rsid w:val="007C463B"/>
    <w:rsid w:val="007C4A60"/>
    <w:rsid w:val="007C657F"/>
    <w:rsid w:val="007C6911"/>
    <w:rsid w:val="007D0491"/>
    <w:rsid w:val="007D162F"/>
    <w:rsid w:val="007D1DF0"/>
    <w:rsid w:val="007D2FA2"/>
    <w:rsid w:val="007D327A"/>
    <w:rsid w:val="007D724A"/>
    <w:rsid w:val="007E6CC4"/>
    <w:rsid w:val="007E79F2"/>
    <w:rsid w:val="007E7DBE"/>
    <w:rsid w:val="007F0687"/>
    <w:rsid w:val="007F06DC"/>
    <w:rsid w:val="007F780E"/>
    <w:rsid w:val="007F7DBA"/>
    <w:rsid w:val="008000DA"/>
    <w:rsid w:val="008032C1"/>
    <w:rsid w:val="00803C96"/>
    <w:rsid w:val="00803F1B"/>
    <w:rsid w:val="00803FEB"/>
    <w:rsid w:val="00806968"/>
    <w:rsid w:val="00807166"/>
    <w:rsid w:val="00810F0B"/>
    <w:rsid w:val="008121F0"/>
    <w:rsid w:val="0081360E"/>
    <w:rsid w:val="00813EB4"/>
    <w:rsid w:val="0081536D"/>
    <w:rsid w:val="00815535"/>
    <w:rsid w:val="00817411"/>
    <w:rsid w:val="0082049F"/>
    <w:rsid w:val="00822B3B"/>
    <w:rsid w:val="008236D0"/>
    <w:rsid w:val="00824ADC"/>
    <w:rsid w:val="00824DE3"/>
    <w:rsid w:val="008250E4"/>
    <w:rsid w:val="00827826"/>
    <w:rsid w:val="00827A3F"/>
    <w:rsid w:val="0083165B"/>
    <w:rsid w:val="00831B60"/>
    <w:rsid w:val="00832838"/>
    <w:rsid w:val="00833E96"/>
    <w:rsid w:val="00834CF9"/>
    <w:rsid w:val="00844D24"/>
    <w:rsid w:val="008500FA"/>
    <w:rsid w:val="00853434"/>
    <w:rsid w:val="00853FBB"/>
    <w:rsid w:val="00854A66"/>
    <w:rsid w:val="00854FC9"/>
    <w:rsid w:val="00855CC1"/>
    <w:rsid w:val="00861B97"/>
    <w:rsid w:val="00861CF4"/>
    <w:rsid w:val="008621D3"/>
    <w:rsid w:val="0086227B"/>
    <w:rsid w:val="008624E6"/>
    <w:rsid w:val="00862592"/>
    <w:rsid w:val="00863AAB"/>
    <w:rsid w:val="00863D51"/>
    <w:rsid w:val="00863F5B"/>
    <w:rsid w:val="00865D12"/>
    <w:rsid w:val="008717F2"/>
    <w:rsid w:val="00881E97"/>
    <w:rsid w:val="00883A43"/>
    <w:rsid w:val="008849FD"/>
    <w:rsid w:val="008859F1"/>
    <w:rsid w:val="00885CB9"/>
    <w:rsid w:val="00893C67"/>
    <w:rsid w:val="00895994"/>
    <w:rsid w:val="00896243"/>
    <w:rsid w:val="00897AFE"/>
    <w:rsid w:val="008A1423"/>
    <w:rsid w:val="008A23C2"/>
    <w:rsid w:val="008A311F"/>
    <w:rsid w:val="008A6E1A"/>
    <w:rsid w:val="008A7170"/>
    <w:rsid w:val="008B079F"/>
    <w:rsid w:val="008B0CDF"/>
    <w:rsid w:val="008B3227"/>
    <w:rsid w:val="008B48DB"/>
    <w:rsid w:val="008B689C"/>
    <w:rsid w:val="008B7EB1"/>
    <w:rsid w:val="008C4707"/>
    <w:rsid w:val="008C4BB4"/>
    <w:rsid w:val="008C625E"/>
    <w:rsid w:val="008C7310"/>
    <w:rsid w:val="008C7340"/>
    <w:rsid w:val="008C74A3"/>
    <w:rsid w:val="008D1436"/>
    <w:rsid w:val="008D23A1"/>
    <w:rsid w:val="008D4B80"/>
    <w:rsid w:val="008D4C49"/>
    <w:rsid w:val="008E0003"/>
    <w:rsid w:val="008E0D77"/>
    <w:rsid w:val="008E3895"/>
    <w:rsid w:val="008E5017"/>
    <w:rsid w:val="008E74F9"/>
    <w:rsid w:val="008F0B1B"/>
    <w:rsid w:val="008F0F4D"/>
    <w:rsid w:val="008F14C3"/>
    <w:rsid w:val="008F29B4"/>
    <w:rsid w:val="008F452E"/>
    <w:rsid w:val="008F5D29"/>
    <w:rsid w:val="008F71CD"/>
    <w:rsid w:val="00902A97"/>
    <w:rsid w:val="00902C6B"/>
    <w:rsid w:val="00905105"/>
    <w:rsid w:val="0090598F"/>
    <w:rsid w:val="00914D4E"/>
    <w:rsid w:val="00916ECD"/>
    <w:rsid w:val="00923EC7"/>
    <w:rsid w:val="00924B1E"/>
    <w:rsid w:val="0093130F"/>
    <w:rsid w:val="0093217D"/>
    <w:rsid w:val="00933768"/>
    <w:rsid w:val="0094091F"/>
    <w:rsid w:val="00942100"/>
    <w:rsid w:val="0094334C"/>
    <w:rsid w:val="0094378C"/>
    <w:rsid w:val="009447D2"/>
    <w:rsid w:val="00944B84"/>
    <w:rsid w:val="009473CB"/>
    <w:rsid w:val="009476FF"/>
    <w:rsid w:val="00950718"/>
    <w:rsid w:val="00955DD2"/>
    <w:rsid w:val="00970CEE"/>
    <w:rsid w:val="009733AA"/>
    <w:rsid w:val="00986E31"/>
    <w:rsid w:val="009905F1"/>
    <w:rsid w:val="009906F0"/>
    <w:rsid w:val="0099133C"/>
    <w:rsid w:val="0099738D"/>
    <w:rsid w:val="009A24FB"/>
    <w:rsid w:val="009A31AC"/>
    <w:rsid w:val="009A3FFF"/>
    <w:rsid w:val="009A46CC"/>
    <w:rsid w:val="009A51C8"/>
    <w:rsid w:val="009B0569"/>
    <w:rsid w:val="009B1967"/>
    <w:rsid w:val="009B3504"/>
    <w:rsid w:val="009B3E61"/>
    <w:rsid w:val="009B474F"/>
    <w:rsid w:val="009B59B5"/>
    <w:rsid w:val="009B69CD"/>
    <w:rsid w:val="009B7637"/>
    <w:rsid w:val="009C6AD1"/>
    <w:rsid w:val="009D0B22"/>
    <w:rsid w:val="009D148D"/>
    <w:rsid w:val="009D33D8"/>
    <w:rsid w:val="009D4B22"/>
    <w:rsid w:val="009D52C3"/>
    <w:rsid w:val="009D6911"/>
    <w:rsid w:val="009D768A"/>
    <w:rsid w:val="009D79B6"/>
    <w:rsid w:val="009E0C4F"/>
    <w:rsid w:val="009E2666"/>
    <w:rsid w:val="009E3AF1"/>
    <w:rsid w:val="009E3FEB"/>
    <w:rsid w:val="009E5A35"/>
    <w:rsid w:val="009E666A"/>
    <w:rsid w:val="009F0CC2"/>
    <w:rsid w:val="009F3333"/>
    <w:rsid w:val="009F4540"/>
    <w:rsid w:val="009F5F8A"/>
    <w:rsid w:val="00A00EED"/>
    <w:rsid w:val="00A01481"/>
    <w:rsid w:val="00A01556"/>
    <w:rsid w:val="00A02391"/>
    <w:rsid w:val="00A04572"/>
    <w:rsid w:val="00A050DD"/>
    <w:rsid w:val="00A13505"/>
    <w:rsid w:val="00A15486"/>
    <w:rsid w:val="00A167D3"/>
    <w:rsid w:val="00A16E26"/>
    <w:rsid w:val="00A179C6"/>
    <w:rsid w:val="00A17EF7"/>
    <w:rsid w:val="00A21649"/>
    <w:rsid w:val="00A25B02"/>
    <w:rsid w:val="00A30304"/>
    <w:rsid w:val="00A31499"/>
    <w:rsid w:val="00A32424"/>
    <w:rsid w:val="00A33916"/>
    <w:rsid w:val="00A3455D"/>
    <w:rsid w:val="00A35D51"/>
    <w:rsid w:val="00A367DC"/>
    <w:rsid w:val="00A3685B"/>
    <w:rsid w:val="00A41454"/>
    <w:rsid w:val="00A41D55"/>
    <w:rsid w:val="00A4477A"/>
    <w:rsid w:val="00A47A22"/>
    <w:rsid w:val="00A51275"/>
    <w:rsid w:val="00A54B85"/>
    <w:rsid w:val="00A55334"/>
    <w:rsid w:val="00A56056"/>
    <w:rsid w:val="00A56CE7"/>
    <w:rsid w:val="00A57DC7"/>
    <w:rsid w:val="00A609AD"/>
    <w:rsid w:val="00A625C9"/>
    <w:rsid w:val="00A639D3"/>
    <w:rsid w:val="00A661E9"/>
    <w:rsid w:val="00A66764"/>
    <w:rsid w:val="00A67306"/>
    <w:rsid w:val="00A67999"/>
    <w:rsid w:val="00A67CCF"/>
    <w:rsid w:val="00A70BCC"/>
    <w:rsid w:val="00A7345D"/>
    <w:rsid w:val="00A80861"/>
    <w:rsid w:val="00A8109E"/>
    <w:rsid w:val="00A81C7A"/>
    <w:rsid w:val="00A8306F"/>
    <w:rsid w:val="00A831A7"/>
    <w:rsid w:val="00A84299"/>
    <w:rsid w:val="00A84DCB"/>
    <w:rsid w:val="00A85097"/>
    <w:rsid w:val="00A8714B"/>
    <w:rsid w:val="00A90BDE"/>
    <w:rsid w:val="00A9336D"/>
    <w:rsid w:val="00A978C8"/>
    <w:rsid w:val="00A97F04"/>
    <w:rsid w:val="00AA1924"/>
    <w:rsid w:val="00AA27BF"/>
    <w:rsid w:val="00AA2BFD"/>
    <w:rsid w:val="00AA3013"/>
    <w:rsid w:val="00AA52F6"/>
    <w:rsid w:val="00AA6110"/>
    <w:rsid w:val="00AA6527"/>
    <w:rsid w:val="00AB39EB"/>
    <w:rsid w:val="00AB7164"/>
    <w:rsid w:val="00AB76B0"/>
    <w:rsid w:val="00AC069F"/>
    <w:rsid w:val="00AC109A"/>
    <w:rsid w:val="00AC3785"/>
    <w:rsid w:val="00AC4522"/>
    <w:rsid w:val="00AC624A"/>
    <w:rsid w:val="00AD1074"/>
    <w:rsid w:val="00AD28CB"/>
    <w:rsid w:val="00AD2EFB"/>
    <w:rsid w:val="00AE415B"/>
    <w:rsid w:val="00AE7F4F"/>
    <w:rsid w:val="00AF2094"/>
    <w:rsid w:val="00AF31B3"/>
    <w:rsid w:val="00AF3AD9"/>
    <w:rsid w:val="00AF3ED2"/>
    <w:rsid w:val="00AF72A3"/>
    <w:rsid w:val="00AF7806"/>
    <w:rsid w:val="00B018BF"/>
    <w:rsid w:val="00B02F88"/>
    <w:rsid w:val="00B03365"/>
    <w:rsid w:val="00B0379E"/>
    <w:rsid w:val="00B04D8F"/>
    <w:rsid w:val="00B06095"/>
    <w:rsid w:val="00B06838"/>
    <w:rsid w:val="00B11D23"/>
    <w:rsid w:val="00B14EC9"/>
    <w:rsid w:val="00B175A6"/>
    <w:rsid w:val="00B20049"/>
    <w:rsid w:val="00B207A1"/>
    <w:rsid w:val="00B20A78"/>
    <w:rsid w:val="00B249AF"/>
    <w:rsid w:val="00B24EE8"/>
    <w:rsid w:val="00B26600"/>
    <w:rsid w:val="00B2775D"/>
    <w:rsid w:val="00B27987"/>
    <w:rsid w:val="00B31B2A"/>
    <w:rsid w:val="00B3226A"/>
    <w:rsid w:val="00B32C53"/>
    <w:rsid w:val="00B32DC7"/>
    <w:rsid w:val="00B32DEF"/>
    <w:rsid w:val="00B32ECC"/>
    <w:rsid w:val="00B400DF"/>
    <w:rsid w:val="00B446ED"/>
    <w:rsid w:val="00B479B3"/>
    <w:rsid w:val="00B509B8"/>
    <w:rsid w:val="00B5137F"/>
    <w:rsid w:val="00B51E13"/>
    <w:rsid w:val="00B520A2"/>
    <w:rsid w:val="00B5289C"/>
    <w:rsid w:val="00B54277"/>
    <w:rsid w:val="00B54442"/>
    <w:rsid w:val="00B54D0E"/>
    <w:rsid w:val="00B54F6F"/>
    <w:rsid w:val="00B555CE"/>
    <w:rsid w:val="00B559D6"/>
    <w:rsid w:val="00B56B74"/>
    <w:rsid w:val="00B621BC"/>
    <w:rsid w:val="00B625EA"/>
    <w:rsid w:val="00B62E84"/>
    <w:rsid w:val="00B663B7"/>
    <w:rsid w:val="00B664C2"/>
    <w:rsid w:val="00B66B31"/>
    <w:rsid w:val="00B7643D"/>
    <w:rsid w:val="00B769A7"/>
    <w:rsid w:val="00B7798B"/>
    <w:rsid w:val="00B81076"/>
    <w:rsid w:val="00B846F9"/>
    <w:rsid w:val="00B847D2"/>
    <w:rsid w:val="00B84DBA"/>
    <w:rsid w:val="00B9114D"/>
    <w:rsid w:val="00B91920"/>
    <w:rsid w:val="00B9194D"/>
    <w:rsid w:val="00B93301"/>
    <w:rsid w:val="00B93623"/>
    <w:rsid w:val="00BA0174"/>
    <w:rsid w:val="00BA107D"/>
    <w:rsid w:val="00BA7D3E"/>
    <w:rsid w:val="00BB1957"/>
    <w:rsid w:val="00BB27A3"/>
    <w:rsid w:val="00BB4061"/>
    <w:rsid w:val="00BC0F66"/>
    <w:rsid w:val="00BC121F"/>
    <w:rsid w:val="00BC3455"/>
    <w:rsid w:val="00BC4A37"/>
    <w:rsid w:val="00BC6D9E"/>
    <w:rsid w:val="00BC7DF6"/>
    <w:rsid w:val="00BD01AE"/>
    <w:rsid w:val="00BD2E82"/>
    <w:rsid w:val="00BD354A"/>
    <w:rsid w:val="00BD377D"/>
    <w:rsid w:val="00BD55C7"/>
    <w:rsid w:val="00BE0110"/>
    <w:rsid w:val="00BE0636"/>
    <w:rsid w:val="00BE0E75"/>
    <w:rsid w:val="00BE21E9"/>
    <w:rsid w:val="00BE29D6"/>
    <w:rsid w:val="00BE2B7E"/>
    <w:rsid w:val="00BE3986"/>
    <w:rsid w:val="00BE45FC"/>
    <w:rsid w:val="00BF0D91"/>
    <w:rsid w:val="00BF3DEA"/>
    <w:rsid w:val="00BF57EE"/>
    <w:rsid w:val="00BF5CED"/>
    <w:rsid w:val="00BF6DB2"/>
    <w:rsid w:val="00BF774E"/>
    <w:rsid w:val="00C02734"/>
    <w:rsid w:val="00C028D0"/>
    <w:rsid w:val="00C0314F"/>
    <w:rsid w:val="00C05165"/>
    <w:rsid w:val="00C057B9"/>
    <w:rsid w:val="00C07D90"/>
    <w:rsid w:val="00C1207C"/>
    <w:rsid w:val="00C12C94"/>
    <w:rsid w:val="00C13B60"/>
    <w:rsid w:val="00C14A40"/>
    <w:rsid w:val="00C15A9B"/>
    <w:rsid w:val="00C17588"/>
    <w:rsid w:val="00C219C7"/>
    <w:rsid w:val="00C21DF4"/>
    <w:rsid w:val="00C24376"/>
    <w:rsid w:val="00C254B8"/>
    <w:rsid w:val="00C254E8"/>
    <w:rsid w:val="00C25BC5"/>
    <w:rsid w:val="00C268F9"/>
    <w:rsid w:val="00C377AE"/>
    <w:rsid w:val="00C412A5"/>
    <w:rsid w:val="00C43BA4"/>
    <w:rsid w:val="00C44075"/>
    <w:rsid w:val="00C508C7"/>
    <w:rsid w:val="00C60005"/>
    <w:rsid w:val="00C602E3"/>
    <w:rsid w:val="00C614A0"/>
    <w:rsid w:val="00C61F84"/>
    <w:rsid w:val="00C6264B"/>
    <w:rsid w:val="00C632C4"/>
    <w:rsid w:val="00C646CC"/>
    <w:rsid w:val="00C664F5"/>
    <w:rsid w:val="00C67E66"/>
    <w:rsid w:val="00C71E14"/>
    <w:rsid w:val="00C748A8"/>
    <w:rsid w:val="00C74D81"/>
    <w:rsid w:val="00C75AA7"/>
    <w:rsid w:val="00C76B0C"/>
    <w:rsid w:val="00C777D4"/>
    <w:rsid w:val="00C77C5F"/>
    <w:rsid w:val="00C806A5"/>
    <w:rsid w:val="00C81C95"/>
    <w:rsid w:val="00C84782"/>
    <w:rsid w:val="00C852E1"/>
    <w:rsid w:val="00C8550F"/>
    <w:rsid w:val="00C94F1D"/>
    <w:rsid w:val="00CA0B8F"/>
    <w:rsid w:val="00CA1766"/>
    <w:rsid w:val="00CA3632"/>
    <w:rsid w:val="00CA4419"/>
    <w:rsid w:val="00CA5068"/>
    <w:rsid w:val="00CA7295"/>
    <w:rsid w:val="00CA783A"/>
    <w:rsid w:val="00CB02F5"/>
    <w:rsid w:val="00CB0F27"/>
    <w:rsid w:val="00CB2148"/>
    <w:rsid w:val="00CB3BAE"/>
    <w:rsid w:val="00CB4C71"/>
    <w:rsid w:val="00CC07FC"/>
    <w:rsid w:val="00CC27A4"/>
    <w:rsid w:val="00CC3612"/>
    <w:rsid w:val="00CC5E9C"/>
    <w:rsid w:val="00CC6E5B"/>
    <w:rsid w:val="00CD0937"/>
    <w:rsid w:val="00CD0AE2"/>
    <w:rsid w:val="00CD0DC4"/>
    <w:rsid w:val="00CD30D0"/>
    <w:rsid w:val="00CD372B"/>
    <w:rsid w:val="00CD4AEE"/>
    <w:rsid w:val="00CE1297"/>
    <w:rsid w:val="00CE1B58"/>
    <w:rsid w:val="00CE2F14"/>
    <w:rsid w:val="00CE44C0"/>
    <w:rsid w:val="00CE73E9"/>
    <w:rsid w:val="00CF41DD"/>
    <w:rsid w:val="00CF7394"/>
    <w:rsid w:val="00D0388A"/>
    <w:rsid w:val="00D04F06"/>
    <w:rsid w:val="00D056E9"/>
    <w:rsid w:val="00D0717F"/>
    <w:rsid w:val="00D07FA7"/>
    <w:rsid w:val="00D12625"/>
    <w:rsid w:val="00D155CA"/>
    <w:rsid w:val="00D167B5"/>
    <w:rsid w:val="00D215C8"/>
    <w:rsid w:val="00D21E6B"/>
    <w:rsid w:val="00D227E6"/>
    <w:rsid w:val="00D25F89"/>
    <w:rsid w:val="00D32995"/>
    <w:rsid w:val="00D34136"/>
    <w:rsid w:val="00D3567B"/>
    <w:rsid w:val="00D362F9"/>
    <w:rsid w:val="00D41DFD"/>
    <w:rsid w:val="00D45CF5"/>
    <w:rsid w:val="00D46EC7"/>
    <w:rsid w:val="00D501F3"/>
    <w:rsid w:val="00D52838"/>
    <w:rsid w:val="00D53170"/>
    <w:rsid w:val="00D53FB6"/>
    <w:rsid w:val="00D55293"/>
    <w:rsid w:val="00D57B05"/>
    <w:rsid w:val="00D60CDB"/>
    <w:rsid w:val="00D62D1E"/>
    <w:rsid w:val="00D62EDF"/>
    <w:rsid w:val="00D64417"/>
    <w:rsid w:val="00D67109"/>
    <w:rsid w:val="00D7045A"/>
    <w:rsid w:val="00D70AB8"/>
    <w:rsid w:val="00D725E9"/>
    <w:rsid w:val="00D72B2D"/>
    <w:rsid w:val="00D72BA1"/>
    <w:rsid w:val="00D730EB"/>
    <w:rsid w:val="00D7450E"/>
    <w:rsid w:val="00D7701A"/>
    <w:rsid w:val="00D80173"/>
    <w:rsid w:val="00D8249D"/>
    <w:rsid w:val="00D82C0E"/>
    <w:rsid w:val="00D84CEE"/>
    <w:rsid w:val="00D854D0"/>
    <w:rsid w:val="00D90FB8"/>
    <w:rsid w:val="00D9307D"/>
    <w:rsid w:val="00D93356"/>
    <w:rsid w:val="00D9452A"/>
    <w:rsid w:val="00D94CB1"/>
    <w:rsid w:val="00D96A30"/>
    <w:rsid w:val="00D97606"/>
    <w:rsid w:val="00D976E1"/>
    <w:rsid w:val="00DA07B8"/>
    <w:rsid w:val="00DA0958"/>
    <w:rsid w:val="00DA3853"/>
    <w:rsid w:val="00DA4094"/>
    <w:rsid w:val="00DB16D3"/>
    <w:rsid w:val="00DB31C4"/>
    <w:rsid w:val="00DB35C0"/>
    <w:rsid w:val="00DB3BA8"/>
    <w:rsid w:val="00DB4950"/>
    <w:rsid w:val="00DB5730"/>
    <w:rsid w:val="00DB6174"/>
    <w:rsid w:val="00DC038C"/>
    <w:rsid w:val="00DC1DB8"/>
    <w:rsid w:val="00DC24F7"/>
    <w:rsid w:val="00DC2570"/>
    <w:rsid w:val="00DC7B20"/>
    <w:rsid w:val="00DD464A"/>
    <w:rsid w:val="00DD4B81"/>
    <w:rsid w:val="00DD7095"/>
    <w:rsid w:val="00DD7572"/>
    <w:rsid w:val="00DE0C13"/>
    <w:rsid w:val="00DE3D43"/>
    <w:rsid w:val="00DE6A3D"/>
    <w:rsid w:val="00DF1479"/>
    <w:rsid w:val="00DF2D70"/>
    <w:rsid w:val="00DF5590"/>
    <w:rsid w:val="00DF73B2"/>
    <w:rsid w:val="00E00AD8"/>
    <w:rsid w:val="00E02550"/>
    <w:rsid w:val="00E031E1"/>
    <w:rsid w:val="00E0728E"/>
    <w:rsid w:val="00E139AB"/>
    <w:rsid w:val="00E15551"/>
    <w:rsid w:val="00E1658B"/>
    <w:rsid w:val="00E254B3"/>
    <w:rsid w:val="00E30220"/>
    <w:rsid w:val="00E324BE"/>
    <w:rsid w:val="00E3327E"/>
    <w:rsid w:val="00E36B64"/>
    <w:rsid w:val="00E402D0"/>
    <w:rsid w:val="00E42AAB"/>
    <w:rsid w:val="00E42AAD"/>
    <w:rsid w:val="00E51DDE"/>
    <w:rsid w:val="00E5583B"/>
    <w:rsid w:val="00E57F3F"/>
    <w:rsid w:val="00E60279"/>
    <w:rsid w:val="00E741F9"/>
    <w:rsid w:val="00E75F94"/>
    <w:rsid w:val="00E7616E"/>
    <w:rsid w:val="00E77955"/>
    <w:rsid w:val="00E838FB"/>
    <w:rsid w:val="00E83DEE"/>
    <w:rsid w:val="00E87071"/>
    <w:rsid w:val="00E87751"/>
    <w:rsid w:val="00E879DB"/>
    <w:rsid w:val="00E87F5B"/>
    <w:rsid w:val="00E92457"/>
    <w:rsid w:val="00E92BE4"/>
    <w:rsid w:val="00E94EDD"/>
    <w:rsid w:val="00E958CC"/>
    <w:rsid w:val="00E95D0A"/>
    <w:rsid w:val="00E96C53"/>
    <w:rsid w:val="00EA0167"/>
    <w:rsid w:val="00EA5CE9"/>
    <w:rsid w:val="00EA7A56"/>
    <w:rsid w:val="00EB1254"/>
    <w:rsid w:val="00EC2293"/>
    <w:rsid w:val="00EC2DE9"/>
    <w:rsid w:val="00EC4024"/>
    <w:rsid w:val="00EC4DD0"/>
    <w:rsid w:val="00EC5EA8"/>
    <w:rsid w:val="00EC629F"/>
    <w:rsid w:val="00EC7EBF"/>
    <w:rsid w:val="00ED1582"/>
    <w:rsid w:val="00ED68E1"/>
    <w:rsid w:val="00ED7648"/>
    <w:rsid w:val="00EE204E"/>
    <w:rsid w:val="00EE2120"/>
    <w:rsid w:val="00EE24D4"/>
    <w:rsid w:val="00EE2625"/>
    <w:rsid w:val="00EE2AB0"/>
    <w:rsid w:val="00EE4E6C"/>
    <w:rsid w:val="00EE60B9"/>
    <w:rsid w:val="00EE632F"/>
    <w:rsid w:val="00EE7B9A"/>
    <w:rsid w:val="00EF04C9"/>
    <w:rsid w:val="00EF10CD"/>
    <w:rsid w:val="00EF207F"/>
    <w:rsid w:val="00EF23CA"/>
    <w:rsid w:val="00EF3B2D"/>
    <w:rsid w:val="00EF40D0"/>
    <w:rsid w:val="00EF47D1"/>
    <w:rsid w:val="00EF53DD"/>
    <w:rsid w:val="00EF5E4E"/>
    <w:rsid w:val="00EF6392"/>
    <w:rsid w:val="00EF74FB"/>
    <w:rsid w:val="00F01D61"/>
    <w:rsid w:val="00F11203"/>
    <w:rsid w:val="00F14FB8"/>
    <w:rsid w:val="00F168FB"/>
    <w:rsid w:val="00F20986"/>
    <w:rsid w:val="00F23C76"/>
    <w:rsid w:val="00F3041D"/>
    <w:rsid w:val="00F306FD"/>
    <w:rsid w:val="00F30ABC"/>
    <w:rsid w:val="00F31CFE"/>
    <w:rsid w:val="00F32A00"/>
    <w:rsid w:val="00F34542"/>
    <w:rsid w:val="00F34A44"/>
    <w:rsid w:val="00F367E5"/>
    <w:rsid w:val="00F3697F"/>
    <w:rsid w:val="00F40CF4"/>
    <w:rsid w:val="00F45EA9"/>
    <w:rsid w:val="00F54BC0"/>
    <w:rsid w:val="00F56244"/>
    <w:rsid w:val="00F5721E"/>
    <w:rsid w:val="00F61CE5"/>
    <w:rsid w:val="00F62A6C"/>
    <w:rsid w:val="00F6526E"/>
    <w:rsid w:val="00F663E7"/>
    <w:rsid w:val="00F66449"/>
    <w:rsid w:val="00F667B9"/>
    <w:rsid w:val="00F67C4D"/>
    <w:rsid w:val="00F72348"/>
    <w:rsid w:val="00F724F4"/>
    <w:rsid w:val="00F73E61"/>
    <w:rsid w:val="00F73FE8"/>
    <w:rsid w:val="00F77B3B"/>
    <w:rsid w:val="00F77F36"/>
    <w:rsid w:val="00F83DA6"/>
    <w:rsid w:val="00F86F01"/>
    <w:rsid w:val="00F93406"/>
    <w:rsid w:val="00F93E88"/>
    <w:rsid w:val="00F96303"/>
    <w:rsid w:val="00F969BE"/>
    <w:rsid w:val="00FA021D"/>
    <w:rsid w:val="00FA3D8A"/>
    <w:rsid w:val="00FA468C"/>
    <w:rsid w:val="00FA69D9"/>
    <w:rsid w:val="00FA7B5A"/>
    <w:rsid w:val="00FB335F"/>
    <w:rsid w:val="00FB401D"/>
    <w:rsid w:val="00FB73A9"/>
    <w:rsid w:val="00FC56AE"/>
    <w:rsid w:val="00FC6035"/>
    <w:rsid w:val="00FC6DAC"/>
    <w:rsid w:val="00FD0312"/>
    <w:rsid w:val="00FD0617"/>
    <w:rsid w:val="00FD0ED3"/>
    <w:rsid w:val="00FD34C7"/>
    <w:rsid w:val="00FD6B50"/>
    <w:rsid w:val="00FE09CF"/>
    <w:rsid w:val="00FE3F7E"/>
    <w:rsid w:val="00FE4036"/>
    <w:rsid w:val="00FE46C1"/>
    <w:rsid w:val="00FE6F76"/>
    <w:rsid w:val="00FF0ED5"/>
    <w:rsid w:val="00FF1F48"/>
    <w:rsid w:val="00FF4A1A"/>
    <w:rsid w:val="00FF583C"/>
    <w:rsid w:val="00FF5850"/>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E5BA7"/>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uiPriority w:val="99"/>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99"/>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99"/>
    <w:locked/>
    <w:rsid w:val="006E5BA7"/>
    <w:rPr>
      <w:rFonts w:ascii="Times New Roman" w:hAnsi="Times New Roman"/>
      <w:sz w:val="20"/>
      <w:lang w:eastAsia="pl-PL"/>
    </w:rPr>
  </w:style>
  <w:style w:type="paragraph" w:customStyle="1" w:styleId="Default">
    <w:name w:val="Default"/>
    <w:uiPriority w:val="99"/>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99"/>
    <w:qFormat/>
    <w:rsid w:val="006E5BA7"/>
    <w:rPr>
      <w:rFonts w:eastAsia="Times New Roman"/>
      <w:sz w:val="22"/>
      <w:szCs w:val="22"/>
      <w:lang w:eastAsia="en-US"/>
    </w:rPr>
  </w:style>
  <w:style w:type="character" w:customStyle="1" w:styleId="BezodstpwZnak">
    <w:name w:val="Bez odstępów Znak"/>
    <w:link w:val="Bezodstpw"/>
    <w:uiPriority w:val="99"/>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2280">
      <w:marLeft w:val="0"/>
      <w:marRight w:val="0"/>
      <w:marTop w:val="0"/>
      <w:marBottom w:val="0"/>
      <w:divBdr>
        <w:top w:val="none" w:sz="0" w:space="0" w:color="auto"/>
        <w:left w:val="none" w:sz="0" w:space="0" w:color="auto"/>
        <w:bottom w:val="none" w:sz="0" w:space="0" w:color="auto"/>
        <w:right w:val="none" w:sz="0" w:space="0" w:color="auto"/>
      </w:divBdr>
    </w:div>
    <w:div w:id="561522281">
      <w:marLeft w:val="0"/>
      <w:marRight w:val="0"/>
      <w:marTop w:val="0"/>
      <w:marBottom w:val="0"/>
      <w:divBdr>
        <w:top w:val="none" w:sz="0" w:space="0" w:color="auto"/>
        <w:left w:val="none" w:sz="0" w:space="0" w:color="auto"/>
        <w:bottom w:val="none" w:sz="0" w:space="0" w:color="auto"/>
        <w:right w:val="none" w:sz="0" w:space="0" w:color="auto"/>
      </w:divBdr>
    </w:div>
    <w:div w:id="561522282">
      <w:marLeft w:val="0"/>
      <w:marRight w:val="0"/>
      <w:marTop w:val="0"/>
      <w:marBottom w:val="0"/>
      <w:divBdr>
        <w:top w:val="none" w:sz="0" w:space="0" w:color="auto"/>
        <w:left w:val="none" w:sz="0" w:space="0" w:color="auto"/>
        <w:bottom w:val="none" w:sz="0" w:space="0" w:color="auto"/>
        <w:right w:val="none" w:sz="0" w:space="0" w:color="auto"/>
      </w:divBdr>
    </w:div>
    <w:div w:id="561522283">
      <w:marLeft w:val="0"/>
      <w:marRight w:val="0"/>
      <w:marTop w:val="0"/>
      <w:marBottom w:val="0"/>
      <w:divBdr>
        <w:top w:val="none" w:sz="0" w:space="0" w:color="auto"/>
        <w:left w:val="none" w:sz="0" w:space="0" w:color="auto"/>
        <w:bottom w:val="none" w:sz="0" w:space="0" w:color="auto"/>
        <w:right w:val="none" w:sz="0" w:space="0" w:color="auto"/>
      </w:divBdr>
    </w:div>
    <w:div w:id="561522285">
      <w:marLeft w:val="0"/>
      <w:marRight w:val="0"/>
      <w:marTop w:val="0"/>
      <w:marBottom w:val="0"/>
      <w:divBdr>
        <w:top w:val="none" w:sz="0" w:space="0" w:color="auto"/>
        <w:left w:val="none" w:sz="0" w:space="0" w:color="auto"/>
        <w:bottom w:val="none" w:sz="0" w:space="0" w:color="auto"/>
        <w:right w:val="none" w:sz="0" w:space="0" w:color="auto"/>
      </w:divBdr>
    </w:div>
    <w:div w:id="561522287">
      <w:marLeft w:val="0"/>
      <w:marRight w:val="0"/>
      <w:marTop w:val="0"/>
      <w:marBottom w:val="0"/>
      <w:divBdr>
        <w:top w:val="none" w:sz="0" w:space="0" w:color="auto"/>
        <w:left w:val="none" w:sz="0" w:space="0" w:color="auto"/>
        <w:bottom w:val="none" w:sz="0" w:space="0" w:color="auto"/>
        <w:right w:val="none" w:sz="0" w:space="0" w:color="auto"/>
      </w:divBdr>
      <w:divsChild>
        <w:div w:id="561522284">
          <w:marLeft w:val="0"/>
          <w:marRight w:val="0"/>
          <w:marTop w:val="0"/>
          <w:marBottom w:val="0"/>
          <w:divBdr>
            <w:top w:val="none" w:sz="0" w:space="0" w:color="auto"/>
            <w:left w:val="none" w:sz="0" w:space="0" w:color="auto"/>
            <w:bottom w:val="none" w:sz="0" w:space="0" w:color="auto"/>
            <w:right w:val="none" w:sz="0" w:space="0" w:color="auto"/>
          </w:divBdr>
        </w:div>
        <w:div w:id="56152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uszkl@onkol.kiel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onkol.kiel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uszkl@onkol.kiel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uszkl@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hyperlink" Target="mailto:S&#322;awomir.Siekierko@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37</Pages>
  <Words>14274</Words>
  <Characters>85646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99721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Mokosiej Anna</dc:creator>
  <cp:keywords/>
  <dc:description/>
  <cp:lastModifiedBy>Klimczak Mariusz</cp:lastModifiedBy>
  <cp:revision>20</cp:revision>
  <cp:lastPrinted>2019-12-04T09:59:00Z</cp:lastPrinted>
  <dcterms:created xsi:type="dcterms:W3CDTF">2019-12-02T22:06:00Z</dcterms:created>
  <dcterms:modified xsi:type="dcterms:W3CDTF">2019-12-04T11:57:00Z</dcterms:modified>
</cp:coreProperties>
</file>